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6F" w:rsidRPr="004D7435" w:rsidRDefault="0085496F" w:rsidP="008549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195">
        <w:rPr>
          <w:rFonts w:ascii="Times New Roman" w:hAnsi="Times New Roman" w:cs="Times New Roman"/>
          <w:sz w:val="24"/>
          <w:szCs w:val="24"/>
        </w:rPr>
        <w:t>Муниципальное бюджетное  образовательное учреждение дополнительного образования  "Дом детского творчества" р.п. Колышлей</w:t>
      </w:r>
    </w:p>
    <w:p w:rsidR="0085496F" w:rsidRPr="004D7435" w:rsidRDefault="0085496F" w:rsidP="008549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96F" w:rsidRPr="008970E9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96F" w:rsidRPr="0085496F" w:rsidRDefault="0085496F" w:rsidP="0085496F">
      <w:pPr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85496F">
        <w:rPr>
          <w:rFonts w:ascii="Times New Roman" w:hAnsi="Times New Roman" w:cs="Times New Roman"/>
          <w:sz w:val="32"/>
          <w:szCs w:val="32"/>
        </w:rPr>
        <w:t>клуб "Зеленые береты"</w:t>
      </w:r>
    </w:p>
    <w:p w:rsidR="0085496F" w:rsidRDefault="0085496F" w:rsidP="0085496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496F" w:rsidRDefault="0085496F" w:rsidP="0085496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496F" w:rsidRDefault="0085496F" w:rsidP="0085496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496F" w:rsidRDefault="0085496F" w:rsidP="0085496F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496F" w:rsidRPr="0094692E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2E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искусственного и естественного возобновления  сосны обыкновенной </w:t>
      </w:r>
    </w:p>
    <w:p w:rsidR="0085496F" w:rsidRPr="0094692E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2E">
        <w:rPr>
          <w:rFonts w:ascii="Times New Roman" w:hAnsi="Times New Roman" w:cs="Times New Roman"/>
          <w:b/>
          <w:sz w:val="28"/>
          <w:szCs w:val="28"/>
        </w:rPr>
        <w:t xml:space="preserve">на территории Секретарского- Колышлейского </w:t>
      </w:r>
    </w:p>
    <w:p w:rsidR="0085496F" w:rsidRPr="0094692E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2E">
        <w:rPr>
          <w:rFonts w:ascii="Times New Roman" w:hAnsi="Times New Roman" w:cs="Times New Roman"/>
          <w:b/>
          <w:sz w:val="28"/>
          <w:szCs w:val="28"/>
        </w:rPr>
        <w:t xml:space="preserve">участкового лесничества </w:t>
      </w:r>
    </w:p>
    <w:p w:rsidR="0085496F" w:rsidRPr="0094692E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92E">
        <w:rPr>
          <w:rFonts w:ascii="Times New Roman" w:hAnsi="Times New Roman" w:cs="Times New Roman"/>
          <w:b/>
          <w:sz w:val="28"/>
          <w:szCs w:val="28"/>
        </w:rPr>
        <w:t xml:space="preserve">ГКУ ПО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94692E">
        <w:rPr>
          <w:rFonts w:ascii="Times New Roman" w:hAnsi="Times New Roman" w:cs="Times New Roman"/>
          <w:b/>
          <w:sz w:val="28"/>
          <w:szCs w:val="28"/>
        </w:rPr>
        <w:t>Сердобского лесничества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5496F" w:rsidRDefault="0085496F" w:rsidP="0085496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496F" w:rsidRPr="008970E9" w:rsidRDefault="0085496F" w:rsidP="008549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70E9">
        <w:rPr>
          <w:rFonts w:ascii="Times New Roman" w:hAnsi="Times New Roman" w:cs="Times New Roman"/>
          <w:sz w:val="24"/>
          <w:szCs w:val="24"/>
        </w:rPr>
        <w:t>Научно – исследовательская  работа</w:t>
      </w:r>
    </w:p>
    <w:p w:rsidR="0085496F" w:rsidRDefault="0085496F" w:rsidP="0085496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496F" w:rsidRDefault="0085496F" w:rsidP="0085496F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3AA9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000195">
        <w:rPr>
          <w:rFonts w:ascii="Times New Roman" w:hAnsi="Times New Roman"/>
          <w:b/>
          <w:sz w:val="24"/>
          <w:szCs w:val="24"/>
        </w:rPr>
        <w:t>Подготовил:</w:t>
      </w:r>
      <w:r w:rsidRPr="00863A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Бычков Алексей Олегович,             </w:t>
      </w: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МБОУДОДДТ р.п. Колышлей.</w:t>
      </w:r>
    </w:p>
    <w:p w:rsidR="0085496F" w:rsidRPr="00863AA9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3AA9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15322">
        <w:rPr>
          <w:rFonts w:ascii="Times New Roman" w:hAnsi="Times New Roman"/>
          <w:b/>
          <w:sz w:val="24"/>
          <w:szCs w:val="24"/>
        </w:rPr>
        <w:t>Руководитель:</w:t>
      </w:r>
      <w:r w:rsidRPr="00863AA9">
        <w:rPr>
          <w:rFonts w:ascii="Times New Roman" w:hAnsi="Times New Roman"/>
          <w:sz w:val="24"/>
          <w:szCs w:val="24"/>
        </w:rPr>
        <w:t xml:space="preserve"> педагог дополнительного</w:t>
      </w:r>
    </w:p>
    <w:p w:rsidR="0085496F" w:rsidRPr="00863AA9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863AA9">
        <w:rPr>
          <w:rFonts w:ascii="Times New Roman" w:hAnsi="Times New Roman"/>
          <w:sz w:val="24"/>
          <w:szCs w:val="24"/>
        </w:rPr>
        <w:t>образования детей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63AA9">
        <w:rPr>
          <w:rFonts w:ascii="Times New Roman" w:hAnsi="Times New Roman"/>
          <w:sz w:val="24"/>
          <w:szCs w:val="24"/>
        </w:rPr>
        <w:t>Мачкавская</w:t>
      </w:r>
      <w:proofErr w:type="spellEnd"/>
      <w:r w:rsidRPr="00863AA9">
        <w:rPr>
          <w:rFonts w:ascii="Times New Roman" w:hAnsi="Times New Roman"/>
          <w:sz w:val="24"/>
          <w:szCs w:val="24"/>
        </w:rPr>
        <w:t xml:space="preserve"> </w:t>
      </w: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63AA9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Светлана  Александровна      </w:t>
      </w: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5496F">
        <w:rPr>
          <w:rFonts w:ascii="Times New Roman" w:hAnsi="Times New Roman"/>
          <w:b/>
          <w:sz w:val="24"/>
          <w:szCs w:val="24"/>
        </w:rPr>
        <w:t xml:space="preserve">                                                   консультант: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Подшибякин</w:t>
      </w:r>
      <w:proofErr w:type="spellEnd"/>
      <w:r>
        <w:rPr>
          <w:rFonts w:ascii="Times New Roman" w:hAnsi="Times New Roman"/>
          <w:sz w:val="24"/>
          <w:szCs w:val="24"/>
        </w:rPr>
        <w:t xml:space="preserve"> Андрей </w:t>
      </w: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Николаевич, </w:t>
      </w:r>
      <w:proofErr w:type="spellStart"/>
      <w:r>
        <w:rPr>
          <w:rFonts w:ascii="Times New Roman" w:hAnsi="Times New Roman"/>
          <w:sz w:val="24"/>
          <w:szCs w:val="24"/>
        </w:rPr>
        <w:t>участкавый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леснчества</w:t>
      </w:r>
      <w:proofErr w:type="spellEnd"/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"</w:t>
      </w:r>
      <w:proofErr w:type="spellStart"/>
      <w:r>
        <w:rPr>
          <w:rFonts w:ascii="Times New Roman" w:hAnsi="Times New Roman"/>
          <w:sz w:val="24"/>
          <w:szCs w:val="24"/>
        </w:rPr>
        <w:t>Секретарского-Колышлейского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" </w:t>
      </w:r>
    </w:p>
    <w:p w:rsidR="0085496F" w:rsidRPr="00863AA9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ГКУ ПО "Сердобского лесничества "</w:t>
      </w: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96F" w:rsidRPr="0085496F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5496F" w:rsidRPr="0085496F" w:rsidRDefault="0085496F" w:rsidP="008549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496F" w:rsidRPr="00863AA9" w:rsidRDefault="0085496F" w:rsidP="0085496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496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863AA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85496F" w:rsidRDefault="0085496F" w:rsidP="0085496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96F" w:rsidRPr="00863AA9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</w:t>
      </w:r>
    </w:p>
    <w:p w:rsidR="0085496F" w:rsidRPr="00863AA9" w:rsidRDefault="0085496F" w:rsidP="008549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р.п. Колышлей, 2016 </w:t>
      </w:r>
      <w:r w:rsidRPr="00863AA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Pr="008970E9" w:rsidRDefault="0085496F" w:rsidP="008549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0E9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85496F" w:rsidRPr="00832E04" w:rsidRDefault="0085496F" w:rsidP="0085496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5496F" w:rsidRPr="00F13909" w:rsidRDefault="0085496F" w:rsidP="0085496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sz w:val="24"/>
          <w:szCs w:val="24"/>
        </w:rPr>
        <w:t>ВВЕДЕ</w:t>
      </w:r>
      <w:r>
        <w:rPr>
          <w:rFonts w:ascii="Times New Roman" w:hAnsi="Times New Roman" w:cs="Times New Roman"/>
          <w:sz w:val="24"/>
          <w:szCs w:val="24"/>
        </w:rPr>
        <w:t>НИЕ……………………………………………………       1</w:t>
      </w:r>
    </w:p>
    <w:p w:rsidR="0085496F" w:rsidRPr="00F13909" w:rsidRDefault="0085496F" w:rsidP="0085496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sz w:val="24"/>
          <w:szCs w:val="24"/>
        </w:rPr>
        <w:t>МЕТОЛОГИЧЕСК</w:t>
      </w:r>
      <w:r>
        <w:rPr>
          <w:rFonts w:ascii="Times New Roman" w:hAnsi="Times New Roman" w:cs="Times New Roman"/>
          <w:sz w:val="24"/>
          <w:szCs w:val="24"/>
        </w:rPr>
        <w:t>ИЙ РАЗДЕЛ ……………………………..       4</w:t>
      </w:r>
    </w:p>
    <w:p w:rsidR="0085496F" w:rsidRPr="00F13909" w:rsidRDefault="0085496F" w:rsidP="0085496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sz w:val="24"/>
          <w:szCs w:val="24"/>
        </w:rPr>
        <w:t>ОСНОВНА</w:t>
      </w:r>
      <w:r>
        <w:rPr>
          <w:rFonts w:ascii="Times New Roman" w:hAnsi="Times New Roman" w:cs="Times New Roman"/>
          <w:sz w:val="24"/>
          <w:szCs w:val="24"/>
        </w:rPr>
        <w:t xml:space="preserve">Я ЧАСТЬ …………………………………………       </w:t>
      </w:r>
      <w:r w:rsidRPr="00F13909">
        <w:rPr>
          <w:rFonts w:ascii="Times New Roman" w:hAnsi="Times New Roman" w:cs="Times New Roman"/>
          <w:sz w:val="24"/>
          <w:szCs w:val="24"/>
        </w:rPr>
        <w:t>5</w:t>
      </w:r>
    </w:p>
    <w:p w:rsidR="0085496F" w:rsidRPr="00F13909" w:rsidRDefault="0085496F" w:rsidP="0085496F">
      <w:pPr>
        <w:pStyle w:val="a5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DE7">
        <w:rPr>
          <w:rFonts w:ascii="Times New Roman" w:hAnsi="Times New Roman" w:cs="Times New Roman"/>
          <w:sz w:val="24"/>
          <w:szCs w:val="24"/>
        </w:rPr>
        <w:t>ЗАКЛЮЧЕНИЕ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3909">
        <w:rPr>
          <w:rFonts w:ascii="Times New Roman" w:hAnsi="Times New Roman" w:cs="Times New Roman"/>
          <w:sz w:val="24"/>
          <w:szCs w:val="24"/>
        </w:rPr>
        <w:t xml:space="preserve"> ..</w:t>
      </w:r>
      <w:r>
        <w:rPr>
          <w:rFonts w:ascii="Times New Roman" w:hAnsi="Times New Roman" w:cs="Times New Roman"/>
          <w:sz w:val="24"/>
          <w:szCs w:val="24"/>
        </w:rPr>
        <w:t>...............……………………………………      14</w:t>
      </w: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496F" w:rsidRDefault="0085496F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3161" w:rsidRDefault="00831E41" w:rsidP="00096982">
      <w:pPr>
        <w:spacing w:after="0" w:line="240" w:lineRule="auto"/>
        <w:ind w:right="567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1E200C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  <w:r w:rsidRPr="00526343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</w:p>
    <w:p w:rsidR="00831E41" w:rsidRPr="00893161" w:rsidRDefault="00831E41" w:rsidP="00BB2EE0">
      <w:pPr>
        <w:spacing w:after="0" w:line="240" w:lineRule="auto"/>
        <w:ind w:right="567" w:firstLine="142"/>
        <w:rPr>
          <w:rFonts w:ascii="Times New Roman" w:hAnsi="Times New Roman" w:cs="Times New Roman"/>
          <w:b/>
          <w:sz w:val="28"/>
          <w:szCs w:val="28"/>
        </w:rPr>
      </w:pPr>
      <w:r w:rsidRPr="00893161">
        <w:rPr>
          <w:rFonts w:ascii="Times New Roman" w:hAnsi="Times New Roman" w:cs="Times New Roman"/>
          <w:sz w:val="24"/>
          <w:szCs w:val="24"/>
        </w:rPr>
        <w:t>Восстановление леса — многоаспектная проблема .</w:t>
      </w:r>
    </w:p>
    <w:p w:rsidR="00831E41" w:rsidRPr="00893161" w:rsidRDefault="00831E41" w:rsidP="0089316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893161">
        <w:rPr>
          <w:rFonts w:ascii="Times New Roman" w:hAnsi="Times New Roman" w:cs="Times New Roman"/>
          <w:sz w:val="24"/>
          <w:szCs w:val="24"/>
        </w:rPr>
        <w:t xml:space="preserve">  На сегодняшний день </w:t>
      </w:r>
      <w:r w:rsidRPr="008931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основная часть лесов  Пензенской области имеет естественное происхождение. </w:t>
      </w:r>
      <w:r w:rsidRPr="00893161">
        <w:rPr>
          <w:rFonts w:ascii="Times New Roman" w:hAnsi="Times New Roman" w:cs="Times New Roman"/>
          <w:sz w:val="24"/>
          <w:szCs w:val="24"/>
        </w:rPr>
        <w:t xml:space="preserve">В целом по области лесные земли занимают 21,4% ее территории, </w:t>
      </w:r>
      <w:r w:rsidRPr="008931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по породному составу хвойные леса занимают  31 %, площади , лиственные - 69% .</w:t>
      </w:r>
    </w:p>
    <w:p w:rsidR="000337EE" w:rsidRPr="00893161" w:rsidRDefault="000337EE" w:rsidP="008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161">
        <w:rPr>
          <w:rFonts w:ascii="Times New Roman" w:hAnsi="Times New Roman" w:cs="Times New Roman"/>
          <w:sz w:val="24"/>
          <w:szCs w:val="24"/>
        </w:rPr>
        <w:t xml:space="preserve">Лесистость административных районов, на территории которых расположен лесной фонд </w:t>
      </w:r>
      <w:proofErr w:type="spellStart"/>
      <w:r w:rsidRPr="00893161">
        <w:rPr>
          <w:rFonts w:ascii="Times New Roman" w:hAnsi="Times New Roman" w:cs="Times New Roman"/>
          <w:sz w:val="24"/>
          <w:szCs w:val="24"/>
        </w:rPr>
        <w:t>Секретарско</w:t>
      </w:r>
      <w:proofErr w:type="spellEnd"/>
      <w:r w:rsidRPr="00893161">
        <w:rPr>
          <w:rFonts w:ascii="Times New Roman" w:hAnsi="Times New Roman" w:cs="Times New Roman"/>
          <w:sz w:val="24"/>
          <w:szCs w:val="24"/>
        </w:rPr>
        <w:t xml:space="preserve">- Колышлейского </w:t>
      </w:r>
      <w:r w:rsidR="00BB2EE0" w:rsidRPr="00893161">
        <w:rPr>
          <w:rFonts w:ascii="Times New Roman" w:hAnsi="Times New Roman" w:cs="Times New Roman"/>
          <w:sz w:val="24"/>
          <w:szCs w:val="24"/>
        </w:rPr>
        <w:t>лесничества</w:t>
      </w:r>
      <w:r w:rsidRPr="00893161">
        <w:rPr>
          <w:rFonts w:ascii="Times New Roman" w:hAnsi="Times New Roman" w:cs="Times New Roman"/>
          <w:sz w:val="24"/>
          <w:szCs w:val="24"/>
        </w:rPr>
        <w:t xml:space="preserve">, не превышает 7,8%,  на долю хвойных пород приходится порядка 24% лесного фонда области, из них 96,2% составляют насаждения сосны. </w:t>
      </w:r>
      <w:r w:rsidRPr="008931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Территория  же лесного фонда Колышлейского района 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4 555 га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8931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лесистость - </w:t>
      </w:r>
      <w:r w:rsidRPr="00893161">
        <w:rPr>
          <w:rFonts w:ascii="Times New Roman" w:hAnsi="Times New Roman" w:cs="Times New Roman"/>
          <w:sz w:val="24"/>
          <w:szCs w:val="24"/>
        </w:rPr>
        <w:t xml:space="preserve">4519  га </w:t>
      </w:r>
      <w:r w:rsidRPr="008F7E9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F7E95">
        <w:rPr>
          <w:rFonts w:ascii="Times New Roman" w:hAnsi="Times New Roman" w:cs="Times New Roman"/>
          <w:sz w:val="24"/>
          <w:szCs w:val="24"/>
        </w:rPr>
        <w:t xml:space="preserve"> 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них </w:t>
      </w:r>
      <w:r w:rsidRPr="008931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1848 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</w:rPr>
        <w:t>га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3  </w:t>
      </w:r>
      <w:r w:rsidRPr="008931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составляют хвойные насаждения и 11% занимает сосна. </w:t>
      </w:r>
    </w:p>
    <w:p w:rsidR="000337EE" w:rsidRDefault="000337EE" w:rsidP="008931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3161">
        <w:rPr>
          <w:rFonts w:ascii="Times New Roman" w:hAnsi="Times New Roman" w:cs="Times New Roman"/>
          <w:sz w:val="24"/>
          <w:szCs w:val="24"/>
        </w:rPr>
        <w:t xml:space="preserve">На больших территории  лесничества  осуществляется искусственное лесовосстановление. </w:t>
      </w:r>
    </w:p>
    <w:p w:rsidR="00831E41" w:rsidRPr="00D44B32" w:rsidRDefault="00D44B32" w:rsidP="00D44B3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Анализируя полученную  информацию и сопоставляя факты </w:t>
      </w:r>
      <w:r w:rsidR="00650143">
        <w:rPr>
          <w:rFonts w:ascii="Times New Roman" w:hAnsi="Times New Roman" w:cs="Times New Roman"/>
          <w:sz w:val="24"/>
          <w:szCs w:val="24"/>
        </w:rPr>
        <w:t xml:space="preserve">изученная информация </w:t>
      </w:r>
      <w:r>
        <w:rPr>
          <w:rFonts w:ascii="Times New Roman" w:hAnsi="Times New Roman" w:cs="Times New Roman"/>
          <w:sz w:val="24"/>
          <w:szCs w:val="24"/>
        </w:rPr>
        <w:t xml:space="preserve"> вызвала </w:t>
      </w:r>
      <w:r w:rsidRPr="00D44B32">
        <w:rPr>
          <w:rFonts w:ascii="Times New Roman" w:hAnsi="Times New Roman" w:cs="Times New Roman"/>
          <w:sz w:val="24"/>
          <w:szCs w:val="24"/>
        </w:rPr>
        <w:t xml:space="preserve">интерес </w:t>
      </w:r>
      <w:r w:rsidR="00831E41" w:rsidRPr="00D44B32">
        <w:rPr>
          <w:rFonts w:ascii="Times New Roman" w:hAnsi="Times New Roman" w:cs="Times New Roman"/>
          <w:sz w:val="24"/>
          <w:szCs w:val="24"/>
        </w:rPr>
        <w:t>, и я решил провести своѐ исследование.</w:t>
      </w:r>
      <w:r w:rsidR="00831E41" w:rsidRPr="008931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E41" w:rsidRPr="00DE5FFE" w:rsidRDefault="003845EC" w:rsidP="00893161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</w:t>
      </w:r>
      <w:r w:rsidR="00831E41" w:rsidRPr="00893161">
        <w:rPr>
          <w:rFonts w:ascii="Times New Roman" w:hAnsi="Times New Roman" w:cs="Times New Roman"/>
          <w:b/>
          <w:sz w:val="24"/>
          <w:szCs w:val="24"/>
        </w:rPr>
        <w:t>ема</w:t>
      </w:r>
      <w:r w:rsidR="00831E41" w:rsidRPr="00893161">
        <w:rPr>
          <w:rFonts w:ascii="Times New Roman" w:hAnsi="Times New Roman" w:cs="Times New Roman"/>
          <w:sz w:val="24"/>
          <w:szCs w:val="24"/>
        </w:rPr>
        <w:t xml:space="preserve"> моего  исследования: </w:t>
      </w:r>
      <w:r w:rsidR="00831E41" w:rsidRPr="00DE5FFE">
        <w:rPr>
          <w:rFonts w:ascii="Times New Roman" w:hAnsi="Times New Roman" w:cs="Times New Roman"/>
          <w:sz w:val="24"/>
          <w:szCs w:val="24"/>
        </w:rPr>
        <w:t>«Сравнительный анализ искусственного и естественного возобновления  сосны обыкновенной на территории Секретарского- Колышлейского участкового лесничества ГКУ ПО «Сердобского лесничества».</w:t>
      </w:r>
    </w:p>
    <w:p w:rsidR="00DA125A" w:rsidRPr="001E200C" w:rsidRDefault="00DA125A" w:rsidP="00893161">
      <w:pPr>
        <w:pStyle w:val="ConsPlusNormal"/>
        <w:widowControl/>
        <w:ind w:right="-1" w:firstLine="851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581D2B" w:rsidRPr="001E200C" w:rsidRDefault="00581D2B" w:rsidP="001E200C">
      <w:pPr>
        <w:pStyle w:val="ConsPlusNormal"/>
        <w:widowControl/>
        <w:ind w:right="-1" w:firstLine="851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1E200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Проблемная ситуация</w:t>
      </w:r>
    </w:p>
    <w:p w:rsidR="009658B0" w:rsidRPr="001E200C" w:rsidRDefault="009658B0" w:rsidP="001E200C">
      <w:pPr>
        <w:pStyle w:val="ConsPlusNormal"/>
        <w:widowControl/>
        <w:ind w:right="-1" w:firstLine="851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831E41" w:rsidRPr="00F13909" w:rsidRDefault="00831E41" w:rsidP="00F13909">
      <w:pPr>
        <w:pStyle w:val="a3"/>
        <w:shd w:val="clear" w:color="auto" w:fill="FFFFFF" w:themeFill="background1"/>
        <w:spacing w:before="0" w:beforeAutospacing="0" w:after="0" w:afterAutospacing="0"/>
        <w:ind w:right="-1" w:firstLine="851"/>
        <w:jc w:val="both"/>
        <w:rPr>
          <w:shd w:val="clear" w:color="auto" w:fill="FFFFFF"/>
        </w:rPr>
      </w:pPr>
      <w:r w:rsidRPr="001E200C">
        <w:t xml:space="preserve">      В современной науке проведено большое количество исследований, посвященных изучению вопросу лесовосстановлению. </w:t>
      </w:r>
    </w:p>
    <w:p w:rsidR="00831E41" w:rsidRPr="00F13909" w:rsidRDefault="000337EE" w:rsidP="00F1390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роизрастая, </w:t>
      </w:r>
      <w:r w:rsidR="00831E41"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одинаковых условиях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0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сосновые </w:t>
      </w:r>
      <w:r w:rsidR="00831E41"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насаждения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E41"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</w:t>
      </w:r>
      <w:r w:rsidR="00831E41"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415CBF"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овершенно разную продуктивность:</w:t>
      </w:r>
      <w:r w:rsidR="002957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415CBF"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31E41" w:rsidRPr="00F13909">
        <w:rPr>
          <w:rFonts w:ascii="Times New Roman" w:hAnsi="Times New Roman" w:cs="Times New Roman"/>
          <w:sz w:val="24"/>
          <w:szCs w:val="24"/>
        </w:rPr>
        <w:t xml:space="preserve"> лесах бассейна рек Суры и Мокши значительные площади занимают</w:t>
      </w:r>
      <w:r w:rsidR="00415CBF" w:rsidRPr="00F13909">
        <w:rPr>
          <w:rFonts w:ascii="Times New Roman" w:hAnsi="Times New Roman" w:cs="Times New Roman"/>
          <w:sz w:val="24"/>
          <w:szCs w:val="24"/>
        </w:rPr>
        <w:t xml:space="preserve"> </w:t>
      </w:r>
      <w:r w:rsidR="00650143">
        <w:rPr>
          <w:rFonts w:ascii="Times New Roman" w:hAnsi="Times New Roman" w:cs="Times New Roman"/>
          <w:sz w:val="24"/>
          <w:szCs w:val="24"/>
        </w:rPr>
        <w:t>сосновые леса</w:t>
      </w:r>
      <w:r w:rsidR="00415CBF" w:rsidRPr="00F13909">
        <w:rPr>
          <w:rFonts w:ascii="Times New Roman" w:hAnsi="Times New Roman" w:cs="Times New Roman"/>
          <w:sz w:val="24"/>
          <w:szCs w:val="24"/>
        </w:rPr>
        <w:t>; п</w:t>
      </w:r>
      <w:r w:rsidR="00831E41" w:rsidRPr="00F13909">
        <w:rPr>
          <w:rFonts w:ascii="Times New Roman" w:hAnsi="Times New Roman" w:cs="Times New Roman"/>
          <w:sz w:val="24"/>
          <w:szCs w:val="24"/>
        </w:rPr>
        <w:t xml:space="preserve">ри продвижении в южные районы области  (Колышлейский , Сердобский, Шемышейский, Лопатинский, Неверкинский, Бековский, Тамалинский) – площадь и разнообразие типов леса резко сокращается. </w:t>
      </w:r>
    </w:p>
    <w:p w:rsidR="000337EE" w:rsidRDefault="000337EE" w:rsidP="000337EE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Территория </w:t>
      </w:r>
      <w: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Секретарского Колышлейского участкового лесничества  ГКУ ПО Сердобского лесничества Пензенской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расположена в малолесной части области и на большей территории  осуществляется искусственное лесовосстановление. </w:t>
      </w:r>
    </w:p>
    <w:p w:rsidR="000337EE" w:rsidRDefault="000337EE" w:rsidP="000337EE">
      <w:pPr>
        <w:pStyle w:val="a3"/>
        <w:spacing w:before="0" w:beforeAutospacing="0" w:after="0" w:afterAutospacing="0"/>
        <w:ind w:right="-1" w:firstLine="851"/>
        <w:jc w:val="both"/>
        <w:textAlignment w:val="baseline"/>
      </w:pPr>
      <w:r>
        <w:t>Почему в лесничестве используется искусственное лесовосстановление, а не естественное? Ведь  естественное лесовосстановление  имеет ряд преимуществ перед искусственным:</w:t>
      </w:r>
    </w:p>
    <w:p w:rsidR="000337EE" w:rsidRPr="003845EC" w:rsidRDefault="000337EE" w:rsidP="003845EC">
      <w:pPr>
        <w:pStyle w:val="a5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сохранение биологического разнооб</w:t>
      </w:r>
      <w:r w:rsidR="003845EC">
        <w:rPr>
          <w:rFonts w:ascii="Times New Roman" w:hAnsi="Times New Roman" w:cs="Times New Roman"/>
          <w:sz w:val="24"/>
          <w:szCs w:val="24"/>
        </w:rPr>
        <w:t>разия лесов и повышение их потенциала;</w:t>
      </w:r>
      <w:r w:rsidRPr="003845E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0337EE" w:rsidRDefault="000337EE" w:rsidP="003845E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jc w:val="both"/>
        <w:textAlignment w:val="baseline"/>
      </w:pPr>
      <w:r>
        <w:t>снижение трудозатрат не менее, чем в 2–3 раза;</w:t>
      </w:r>
    </w:p>
    <w:p w:rsidR="003845EC" w:rsidRDefault="000337EE" w:rsidP="003845E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jc w:val="both"/>
        <w:textAlignment w:val="baseline"/>
      </w:pPr>
      <w:r>
        <w:t>сокращение периода восстановления леса в случае сохранения подроста;</w:t>
      </w:r>
    </w:p>
    <w:p w:rsidR="000337EE" w:rsidRDefault="000337EE" w:rsidP="003845E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jc w:val="both"/>
        <w:textAlignment w:val="baseline"/>
      </w:pPr>
      <w:r>
        <w:t>отсутствие эрозии почвы, вызываемой ее обработкой, корчевкой пней,</w:t>
      </w:r>
      <w:r w:rsidR="003845EC">
        <w:t xml:space="preserve">         уплотнением машинами;</w:t>
      </w:r>
    </w:p>
    <w:p w:rsidR="0029576F" w:rsidRPr="000337EE" w:rsidRDefault="000337EE" w:rsidP="003845EC">
      <w:pPr>
        <w:pStyle w:val="a3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0" w:right="-1" w:firstLine="0"/>
        <w:jc w:val="both"/>
        <w:textAlignment w:val="baseline"/>
      </w:pPr>
      <w:r>
        <w:t xml:space="preserve">оптимальное размещение деревьев по </w:t>
      </w:r>
      <w:r w:rsidR="003845EC">
        <w:t>площади.</w:t>
      </w:r>
    </w:p>
    <w:p w:rsidR="00831E41" w:rsidRPr="00F13909" w:rsidRDefault="00831E41" w:rsidP="00F13909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 самым возникает вопрос: а какой же метод лесовозобновления (естественное  или искусственное)</w:t>
      </w:r>
      <w:r w:rsidRPr="00F13909">
        <w:rPr>
          <w:rFonts w:ascii="Times New Roman" w:hAnsi="Times New Roman" w:cs="Times New Roman"/>
          <w:sz w:val="24"/>
          <w:szCs w:val="24"/>
        </w:rPr>
        <w:t xml:space="preserve"> </w:t>
      </w:r>
      <w:r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подроста сосны обыкновенной </w:t>
      </w:r>
      <w:r w:rsidRPr="00F13909">
        <w:rPr>
          <w:rFonts w:ascii="Times New Roman" w:hAnsi="Times New Roman" w:cs="Times New Roman"/>
          <w:sz w:val="24"/>
          <w:szCs w:val="24"/>
        </w:rPr>
        <w:t>будет более продуктивным.</w:t>
      </w:r>
      <w:r w:rsidRPr="00F13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81D2B" w:rsidRPr="003845EC" w:rsidRDefault="00581D2B" w:rsidP="00F1390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 ОУ п.</w:t>
      </w:r>
      <w:r w:rsidRPr="00F13909">
        <w:rPr>
          <w:rFonts w:ascii="Times New Roman" w:hAnsi="Times New Roman" w:cs="Times New Roman"/>
          <w:sz w:val="24"/>
          <w:szCs w:val="24"/>
        </w:rPr>
        <w:t xml:space="preserve"> Колышлей среди обучающихся </w:t>
      </w:r>
      <w:r w:rsidRPr="00F1390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был проведен  социологический опрос и  анкетирование</w:t>
      </w:r>
      <w:r w:rsidR="00851631" w:rsidRPr="00F13909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F13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цель которого </w:t>
      </w:r>
      <w:r w:rsidR="00FE37B0" w:rsidRPr="00F139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изучение отношения респондентов к природе своего края </w:t>
      </w:r>
      <w:r w:rsidRPr="00F13909">
        <w:rPr>
          <w:rFonts w:ascii="Times New Roman" w:hAnsi="Times New Roman" w:cs="Times New Roman"/>
          <w:bCs/>
          <w:w w:val="94"/>
          <w:sz w:val="24"/>
          <w:szCs w:val="24"/>
        </w:rPr>
        <w:t>.</w:t>
      </w:r>
      <w:r w:rsidR="00AE2676" w:rsidRPr="00F13909">
        <w:rPr>
          <w:rFonts w:ascii="Times New Roman" w:hAnsi="Times New Roman" w:cs="Times New Roman"/>
          <w:i/>
          <w:sz w:val="24"/>
          <w:szCs w:val="24"/>
          <w:shd w:val="clear" w:color="auto" w:fill="FFFFFF" w:themeFill="background1"/>
        </w:rPr>
        <w:t xml:space="preserve"> (Приложение1, 2).</w:t>
      </w:r>
      <w:r w:rsidR="00E12E6C" w:rsidRPr="00F13909">
        <w:rPr>
          <w:rFonts w:ascii="Times New Roman" w:hAnsi="Times New Roman" w:cs="Times New Roman"/>
          <w:bCs/>
          <w:w w:val="94"/>
          <w:sz w:val="24"/>
          <w:szCs w:val="24"/>
        </w:rPr>
        <w:t xml:space="preserve"> </w:t>
      </w:r>
      <w:r w:rsidRPr="00F13909">
        <w:rPr>
          <w:rFonts w:ascii="Times New Roman" w:hAnsi="Times New Roman" w:cs="Times New Roman"/>
          <w:sz w:val="24"/>
          <w:szCs w:val="24"/>
        </w:rPr>
        <w:t>Особое внимание было уделено вопросу</w:t>
      </w:r>
      <w:r w:rsidRPr="003845EC">
        <w:rPr>
          <w:rFonts w:ascii="Times New Roman" w:hAnsi="Times New Roman" w:cs="Times New Roman"/>
          <w:sz w:val="24"/>
          <w:szCs w:val="24"/>
        </w:rPr>
        <w:t>:</w:t>
      </w:r>
      <w:r w:rsidRPr="003845EC">
        <w:rPr>
          <w:rFonts w:ascii="Times New Roman" w:hAnsi="Times New Roman" w:cs="Times New Roman"/>
          <w:bCs/>
          <w:w w:val="94"/>
          <w:sz w:val="24"/>
          <w:szCs w:val="24"/>
        </w:rPr>
        <w:t>"</w:t>
      </w:r>
      <w:r w:rsidR="00AE2676" w:rsidRPr="003845E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845EC">
        <w:rPr>
          <w:rFonts w:ascii="Times New Roman" w:hAnsi="Times New Roman" w:cs="Times New Roman"/>
          <w:sz w:val="24"/>
          <w:szCs w:val="24"/>
          <w:shd w:val="clear" w:color="auto" w:fill="FFFFFF"/>
        </w:rPr>
        <w:t>Каки</w:t>
      </w:r>
      <w:r w:rsidR="001E200C" w:rsidRPr="003845EC">
        <w:rPr>
          <w:rFonts w:ascii="Times New Roman" w:hAnsi="Times New Roman" w:cs="Times New Roman"/>
          <w:sz w:val="24"/>
          <w:szCs w:val="24"/>
          <w:shd w:val="clear" w:color="auto" w:fill="FFFFFF"/>
        </w:rPr>
        <w:t>е  лесовосстановительные работы</w:t>
      </w:r>
      <w:r w:rsidRPr="003845EC">
        <w:rPr>
          <w:rFonts w:ascii="Times New Roman" w:hAnsi="Times New Roman" w:cs="Times New Roman"/>
          <w:sz w:val="24"/>
          <w:szCs w:val="24"/>
          <w:shd w:val="clear" w:color="auto" w:fill="FFFFFF"/>
        </w:rPr>
        <w:t>, а именно искусственное или естественное лесовосстановление более продуктивны  в сохранении подроста сосны" .</w:t>
      </w:r>
    </w:p>
    <w:p w:rsidR="00581D2B" w:rsidRPr="00F13909" w:rsidRDefault="009658B0" w:rsidP="00F13909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sz w:val="24"/>
          <w:szCs w:val="24"/>
        </w:rPr>
        <w:t>Анализируя собранные</w:t>
      </w:r>
      <w:r w:rsidR="00096982">
        <w:rPr>
          <w:rFonts w:ascii="Times New Roman" w:hAnsi="Times New Roman" w:cs="Times New Roman"/>
          <w:sz w:val="24"/>
          <w:szCs w:val="24"/>
        </w:rPr>
        <w:t xml:space="preserve"> данные, </w:t>
      </w:r>
      <w:r w:rsidRPr="00F13909">
        <w:rPr>
          <w:rFonts w:ascii="Times New Roman" w:hAnsi="Times New Roman" w:cs="Times New Roman"/>
          <w:sz w:val="24"/>
          <w:szCs w:val="24"/>
        </w:rPr>
        <w:t xml:space="preserve"> в</w:t>
      </w:r>
      <w:r w:rsidR="00581D2B" w:rsidRPr="00F13909">
        <w:rPr>
          <w:rFonts w:ascii="Times New Roman" w:hAnsi="Times New Roman" w:cs="Times New Roman"/>
          <w:sz w:val="24"/>
          <w:szCs w:val="24"/>
        </w:rPr>
        <w:t xml:space="preserve">  результате анкетирования </w:t>
      </w:r>
      <w:r w:rsidRPr="00F13909">
        <w:rPr>
          <w:rFonts w:ascii="Times New Roman" w:hAnsi="Times New Roman" w:cs="Times New Roman"/>
          <w:sz w:val="24"/>
          <w:szCs w:val="24"/>
        </w:rPr>
        <w:t xml:space="preserve"> и соцопроса </w:t>
      </w:r>
      <w:r w:rsidR="001E200C" w:rsidRPr="00F13909">
        <w:rPr>
          <w:rFonts w:ascii="Times New Roman" w:hAnsi="Times New Roman" w:cs="Times New Roman"/>
          <w:sz w:val="24"/>
          <w:szCs w:val="24"/>
        </w:rPr>
        <w:t>мы выявили, что  на вопрос</w:t>
      </w:r>
      <w:r w:rsidR="00581D2B" w:rsidRPr="00F13909">
        <w:rPr>
          <w:rFonts w:ascii="Times New Roman" w:hAnsi="Times New Roman" w:cs="Times New Roman"/>
          <w:sz w:val="24"/>
          <w:szCs w:val="24"/>
        </w:rPr>
        <w:t xml:space="preserve">:  </w:t>
      </w:r>
      <w:r w:rsidR="00581D2B" w:rsidRPr="003845EC">
        <w:rPr>
          <w:rFonts w:ascii="Times New Roman" w:hAnsi="Times New Roman" w:cs="Times New Roman"/>
          <w:sz w:val="24"/>
          <w:szCs w:val="24"/>
        </w:rPr>
        <w:t xml:space="preserve">"Какой способ лесовосстановления будет более </w:t>
      </w:r>
      <w:r w:rsidR="00581D2B" w:rsidRPr="003845EC">
        <w:rPr>
          <w:rFonts w:ascii="Times New Roman" w:hAnsi="Times New Roman" w:cs="Times New Roman"/>
          <w:sz w:val="24"/>
          <w:szCs w:val="24"/>
        </w:rPr>
        <w:lastRenderedPageBreak/>
        <w:t>эффективным?",</w:t>
      </w:r>
      <w:r w:rsidR="00581D2B" w:rsidRPr="00F1390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1D2B" w:rsidRPr="00F13909">
        <w:rPr>
          <w:rFonts w:ascii="Times New Roman" w:hAnsi="Times New Roman" w:cs="Times New Roman"/>
          <w:sz w:val="24"/>
          <w:szCs w:val="24"/>
        </w:rPr>
        <w:t>57%  воспитанников ответили, что естественное лесовосстанов</w:t>
      </w:r>
      <w:r w:rsidR="001E200C" w:rsidRPr="00F13909">
        <w:rPr>
          <w:rFonts w:ascii="Times New Roman" w:hAnsi="Times New Roman" w:cs="Times New Roman"/>
          <w:sz w:val="24"/>
          <w:szCs w:val="24"/>
        </w:rPr>
        <w:t>ление  будет более продуктивное</w:t>
      </w:r>
      <w:r w:rsidR="00581D2B" w:rsidRPr="00F13909">
        <w:rPr>
          <w:rFonts w:ascii="Times New Roman" w:hAnsi="Times New Roman" w:cs="Times New Roman"/>
          <w:sz w:val="24"/>
          <w:szCs w:val="24"/>
        </w:rPr>
        <w:t>, чем искусственное .</w:t>
      </w:r>
    </w:p>
    <w:p w:rsidR="00B0268C" w:rsidRPr="001E200C" w:rsidRDefault="00581D2B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00C">
        <w:rPr>
          <w:rFonts w:ascii="Times New Roman" w:hAnsi="Times New Roman" w:cs="Times New Roman"/>
          <w:sz w:val="24"/>
          <w:szCs w:val="24"/>
        </w:rPr>
        <w:t xml:space="preserve"> На основе данных результатов можно выдвинуть </w:t>
      </w:r>
      <w:r w:rsidR="001E200C">
        <w:rPr>
          <w:rFonts w:ascii="Times New Roman" w:hAnsi="Times New Roman" w:cs="Times New Roman"/>
          <w:b/>
          <w:sz w:val="24"/>
          <w:szCs w:val="24"/>
        </w:rPr>
        <w:t>гипотезу</w:t>
      </w:r>
      <w:r w:rsidRPr="001E20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E200C">
        <w:rPr>
          <w:rFonts w:ascii="Times New Roman" w:hAnsi="Times New Roman" w:cs="Times New Roman"/>
          <w:bCs/>
          <w:sz w:val="24"/>
          <w:szCs w:val="24"/>
        </w:rPr>
        <w:t xml:space="preserve">метод естественного возобновления подроста сосны обыкновенной , будет более генетически продуктивным, </w:t>
      </w:r>
      <w:r w:rsidRPr="001E200C">
        <w:rPr>
          <w:rFonts w:ascii="Times New Roman" w:hAnsi="Times New Roman" w:cs="Times New Roman"/>
          <w:sz w:val="24"/>
          <w:szCs w:val="24"/>
        </w:rPr>
        <w:t>более устойчивыми к неблагоприятным экологическим факторам, чем искусственное возобновление подроста  на территории Секретарского- Колышлейского участкового лесничества ГКУ ПО "Сердобского лесничества".</w:t>
      </w:r>
    </w:p>
    <w:p w:rsidR="009658B0" w:rsidRPr="001E200C" w:rsidRDefault="009658B0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12E6C" w:rsidRPr="001E200C" w:rsidRDefault="00E12E6C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200C">
        <w:rPr>
          <w:rFonts w:ascii="Times New Roman" w:hAnsi="Times New Roman" w:cs="Times New Roman"/>
          <w:b/>
          <w:i/>
          <w:sz w:val="24"/>
          <w:szCs w:val="24"/>
        </w:rPr>
        <w:t>Актуальность</w:t>
      </w:r>
    </w:p>
    <w:p w:rsidR="00581D2B" w:rsidRPr="001E200C" w:rsidRDefault="00581D2B" w:rsidP="001E200C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2E6C" w:rsidRPr="001E200C" w:rsidRDefault="00E12E6C" w:rsidP="001E200C">
      <w:pPr>
        <w:pStyle w:val="ConsPlusNormal"/>
        <w:widowControl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00C">
        <w:rPr>
          <w:rFonts w:ascii="Times New Roman" w:hAnsi="Times New Roman" w:cs="Times New Roman"/>
          <w:sz w:val="24"/>
          <w:szCs w:val="24"/>
        </w:rPr>
        <w:t xml:space="preserve">Изучение насаждений сосны обыкновенной на территории современной России всегда считалось перспективным направлением  в лесоведении и лесоводстве. </w:t>
      </w:r>
    </w:p>
    <w:p w:rsidR="00E12E6C" w:rsidRPr="001E200C" w:rsidRDefault="00E12E6C" w:rsidP="001E200C">
      <w:pPr>
        <w:pStyle w:val="ConsPlusNormal"/>
        <w:widowControl/>
        <w:ind w:right="-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E200C">
        <w:rPr>
          <w:rFonts w:ascii="Times New Roman" w:hAnsi="Times New Roman" w:cs="Times New Roman"/>
          <w:sz w:val="24"/>
          <w:szCs w:val="24"/>
        </w:rPr>
        <w:t>Наиболее активно эксплуатируются лесные массивы сосны обыкновенной. Это приводит к концентрации сплошных вырубок сосны и вызывает необходимость решения вопросов, связанных с лесовозобновлением одной из главной лесообразующей породы</w:t>
      </w:r>
      <w:r w:rsidR="00A337D9">
        <w:rPr>
          <w:rFonts w:ascii="Times New Roman" w:hAnsi="Times New Roman" w:cs="Times New Roman"/>
          <w:sz w:val="24"/>
          <w:szCs w:val="24"/>
        </w:rPr>
        <w:t xml:space="preserve">- сосны обыкновенной </w:t>
      </w:r>
      <w:r w:rsidR="00096982" w:rsidRPr="00E164D8">
        <w:rPr>
          <w:rFonts w:ascii="Times New Roman" w:hAnsi="Times New Roman" w:cs="Times New Roman"/>
          <w:sz w:val="24"/>
          <w:szCs w:val="24"/>
        </w:rPr>
        <w:t>.</w:t>
      </w:r>
      <w:r w:rsidR="00153041" w:rsidRPr="00E164D8">
        <w:rPr>
          <w:rFonts w:ascii="Times New Roman" w:hAnsi="Times New Roman" w:cs="Times New Roman"/>
          <w:sz w:val="24"/>
          <w:szCs w:val="24"/>
        </w:rPr>
        <w:t>(</w:t>
      </w:r>
      <w:r w:rsidR="009658B0" w:rsidRPr="00E164D8">
        <w:rPr>
          <w:rFonts w:ascii="Times New Roman" w:hAnsi="Times New Roman" w:cs="Times New Roman"/>
          <w:i/>
          <w:sz w:val="24"/>
          <w:szCs w:val="24"/>
        </w:rPr>
        <w:t>П</w:t>
      </w:r>
      <w:r w:rsidR="00153041" w:rsidRPr="00E164D8">
        <w:rPr>
          <w:rFonts w:ascii="Times New Roman" w:hAnsi="Times New Roman" w:cs="Times New Roman"/>
          <w:i/>
          <w:sz w:val="24"/>
          <w:szCs w:val="24"/>
        </w:rPr>
        <w:t>риложение 3</w:t>
      </w:r>
      <w:r w:rsidRPr="00E164D8">
        <w:rPr>
          <w:rFonts w:ascii="Times New Roman" w:hAnsi="Times New Roman" w:cs="Times New Roman"/>
          <w:i/>
          <w:sz w:val="24"/>
          <w:szCs w:val="24"/>
        </w:rPr>
        <w:t>).</w:t>
      </w:r>
    </w:p>
    <w:p w:rsidR="003610E3" w:rsidRPr="003610E3" w:rsidRDefault="00E12E6C" w:rsidP="003610E3">
      <w:pPr>
        <w:widowControl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13909">
        <w:rPr>
          <w:rFonts w:ascii="Times New Roman" w:hAnsi="Times New Roman" w:cs="Times New Roman"/>
          <w:sz w:val="24"/>
          <w:szCs w:val="24"/>
        </w:rPr>
        <w:t>Ввиду этих причин большинство вырубок сосновых лесов данного региона остается под естественное заращивание, что предопределяет необходимость изучения закономерностей возобновления, а следовательно, проведение исследований по восстановлению генетически продуктивного хозяйственного сырья .</w:t>
      </w:r>
      <w:r w:rsidRPr="001E200C">
        <w:rPr>
          <w:rFonts w:ascii="Times New Roman" w:hAnsi="Times New Roman" w:cs="Times New Roman"/>
          <w:sz w:val="24"/>
          <w:szCs w:val="24"/>
        </w:rPr>
        <w:t xml:space="preserve"> </w:t>
      </w:r>
      <w:r w:rsidR="003610E3" w:rsidRPr="003610E3">
        <w:rPr>
          <w:rFonts w:ascii="Times New Roman" w:hAnsi="Times New Roman" w:cs="Times New Roman"/>
          <w:sz w:val="24"/>
          <w:szCs w:val="24"/>
        </w:rPr>
        <w:t>Помимо этого сосна является одной из крупной сырьевой базой лесной  промышленности Пензенской области.</w:t>
      </w:r>
    </w:p>
    <w:p w:rsidR="00E12E6C" w:rsidRPr="001E200C" w:rsidRDefault="00E12E6C" w:rsidP="0099097E">
      <w:pPr>
        <w:pStyle w:val="Default"/>
        <w:ind w:right="-1" w:firstLine="851"/>
        <w:jc w:val="both"/>
        <w:rPr>
          <w:rFonts w:ascii="Times New Roman" w:hAnsi="Times New Roman" w:cs="Times New Roman"/>
          <w:spacing w:val="2"/>
          <w:shd w:val="clear" w:color="auto" w:fill="FFFFFF"/>
        </w:rPr>
      </w:pPr>
      <w:r w:rsidRPr="001E200C">
        <w:rPr>
          <w:rFonts w:ascii="Times New Roman" w:hAnsi="Times New Roman" w:cs="Times New Roman"/>
        </w:rPr>
        <w:t xml:space="preserve">Для этих целей требуется разнообразный </w:t>
      </w:r>
      <w:r w:rsidR="00FE37B0" w:rsidRPr="001E200C">
        <w:rPr>
          <w:rFonts w:ascii="Times New Roman" w:hAnsi="Times New Roman" w:cs="Times New Roman"/>
        </w:rPr>
        <w:t xml:space="preserve"> качественный </w:t>
      </w:r>
      <w:r w:rsidRPr="001E200C">
        <w:rPr>
          <w:rFonts w:ascii="Times New Roman" w:hAnsi="Times New Roman" w:cs="Times New Roman"/>
        </w:rPr>
        <w:t>посадочный материал</w:t>
      </w:r>
      <w:r w:rsidR="0099097E">
        <w:rPr>
          <w:rFonts w:ascii="Times New Roman" w:hAnsi="Times New Roman" w:cs="Times New Roman"/>
        </w:rPr>
        <w:t xml:space="preserve">. </w:t>
      </w:r>
      <w:r w:rsidRPr="001E200C">
        <w:rPr>
          <w:rFonts w:ascii="Times New Roman" w:hAnsi="Times New Roman" w:cs="Times New Roman"/>
          <w:spacing w:val="2"/>
          <w:shd w:val="clear" w:color="auto" w:fill="FFFFFF"/>
        </w:rPr>
        <w:t xml:space="preserve">Все это подчеркивает важность и необходимость своевременного воспроизводства  одной из главной лесообразующей и хозяйственной породы лесов -  сосны  -  методом искусственного и естественного  восстановления.    </w:t>
      </w:r>
    </w:p>
    <w:p w:rsidR="00E12E6C" w:rsidRPr="001E200C" w:rsidRDefault="00E12E6C" w:rsidP="001E200C">
      <w:pPr>
        <w:shd w:val="clear" w:color="auto" w:fill="FFFFFF" w:themeFill="background1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00C">
        <w:rPr>
          <w:rFonts w:ascii="Times New Roman" w:hAnsi="Times New Roman" w:cs="Times New Roman"/>
          <w:sz w:val="24"/>
          <w:szCs w:val="24"/>
        </w:rPr>
        <w:t xml:space="preserve">  Таким образо</w:t>
      </w:r>
      <w:r w:rsidR="000075A7">
        <w:rPr>
          <w:rFonts w:ascii="Times New Roman" w:hAnsi="Times New Roman" w:cs="Times New Roman"/>
          <w:sz w:val="24"/>
          <w:szCs w:val="24"/>
        </w:rPr>
        <w:t>м, понятие «возобновление леса»</w:t>
      </w:r>
      <w:r w:rsidRPr="001E200C">
        <w:rPr>
          <w:rFonts w:ascii="Times New Roman" w:hAnsi="Times New Roman" w:cs="Times New Roman"/>
          <w:sz w:val="24"/>
          <w:szCs w:val="24"/>
        </w:rPr>
        <w:t>, как естественным так  и искусственным методом, в конечном счете,  является актуальной темой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в которой главным звеном выступает восстановление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DD"/>
        </w:rPr>
        <w:t xml:space="preserve"> 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лесообразующей породы - сосны обыкновенной.</w:t>
      </w:r>
      <w:r w:rsidRPr="001E20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1E41" w:rsidRPr="001E200C" w:rsidRDefault="00831E41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E37B0" w:rsidRPr="001E200C" w:rsidRDefault="00B0268C" w:rsidP="001E200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200C">
        <w:rPr>
          <w:rFonts w:ascii="Times New Roman" w:hAnsi="Times New Roman" w:cs="Times New Roman"/>
          <w:b/>
          <w:i/>
          <w:sz w:val="24"/>
          <w:szCs w:val="24"/>
        </w:rPr>
        <w:t>Практическая значимость</w:t>
      </w:r>
    </w:p>
    <w:p w:rsidR="00224708" w:rsidRDefault="00224708" w:rsidP="001E200C">
      <w:pPr>
        <w:pStyle w:val="c9"/>
        <w:spacing w:before="0" w:beforeAutospacing="0" w:after="0" w:afterAutospacing="0"/>
        <w:ind w:right="-1" w:firstLine="851"/>
        <w:jc w:val="both"/>
        <w:textAlignment w:val="baseline"/>
        <w:rPr>
          <w:rFonts w:eastAsiaTheme="minorHAnsi"/>
          <w:lang w:eastAsia="en-US"/>
        </w:rPr>
      </w:pPr>
    </w:p>
    <w:p w:rsidR="00885C82" w:rsidRDefault="00FE37B0" w:rsidP="001E200C">
      <w:pPr>
        <w:pStyle w:val="c9"/>
        <w:spacing w:before="0" w:beforeAutospacing="0" w:after="0" w:afterAutospacing="0"/>
        <w:ind w:right="-1" w:firstLine="851"/>
        <w:jc w:val="both"/>
        <w:textAlignment w:val="baseline"/>
      </w:pPr>
      <w:r w:rsidRPr="001E200C">
        <w:rPr>
          <w:rStyle w:val="c4"/>
          <w:color w:val="000000"/>
          <w:bdr w:val="none" w:sz="0" w:space="0" w:color="auto" w:frame="1"/>
        </w:rPr>
        <w:t xml:space="preserve">Практическая значимость исследования определяется проведением оценки жизненного состояния насаждений и сравнительной  характеристикой сеянцев  сосны обыкновенной, что даст </w:t>
      </w:r>
      <w:r w:rsidR="00885C82">
        <w:rPr>
          <w:rStyle w:val="c4"/>
          <w:color w:val="000000"/>
          <w:bdr w:val="none" w:sz="0" w:space="0" w:color="auto" w:frame="1"/>
        </w:rPr>
        <w:t>не только обобщающие результаты</w:t>
      </w:r>
      <w:r w:rsidRPr="001E200C">
        <w:rPr>
          <w:rStyle w:val="c4"/>
          <w:color w:val="000000"/>
          <w:bdr w:val="none" w:sz="0" w:space="0" w:color="auto" w:frame="1"/>
        </w:rPr>
        <w:t xml:space="preserve"> об экологическом состоянии изучаемых участков, но и позволит найти пути восс</w:t>
      </w:r>
      <w:r w:rsidR="00885C82">
        <w:rPr>
          <w:rStyle w:val="c4"/>
          <w:color w:val="000000"/>
          <w:bdr w:val="none" w:sz="0" w:space="0" w:color="auto" w:frame="1"/>
        </w:rPr>
        <w:t>тановления   биоценозов поселка</w:t>
      </w:r>
      <w:r w:rsidRPr="001E200C">
        <w:rPr>
          <w:rStyle w:val="c4"/>
          <w:color w:val="000000"/>
          <w:bdr w:val="none" w:sz="0" w:space="0" w:color="auto" w:frame="1"/>
        </w:rPr>
        <w:t>, которые могут быть осуществлены с помощью человека.</w:t>
      </w:r>
      <w:r w:rsidRPr="001E200C">
        <w:t xml:space="preserve"> </w:t>
      </w:r>
    </w:p>
    <w:p w:rsidR="00FE37B0" w:rsidRPr="001E200C" w:rsidRDefault="00FE37B0" w:rsidP="001E200C">
      <w:pPr>
        <w:pStyle w:val="c9"/>
        <w:spacing w:before="0" w:beforeAutospacing="0" w:after="0" w:afterAutospacing="0"/>
        <w:ind w:right="-1" w:firstLine="851"/>
        <w:jc w:val="both"/>
        <w:textAlignment w:val="baseline"/>
      </w:pPr>
      <w:r w:rsidRPr="001E200C">
        <w:t>Опираясь на вышеизложенное можно сказать, что материалы исследования   могут являться  методическими рекомендациями для проведения теоретических и практических занятий, различных массовых мероприятий в  естественнонаучном направлении.</w:t>
      </w:r>
    </w:p>
    <w:p w:rsidR="00893161" w:rsidRDefault="00893161" w:rsidP="001E200C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7471E" w:rsidRPr="0017471E" w:rsidRDefault="00FE37B0" w:rsidP="0017471E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200C">
        <w:rPr>
          <w:rFonts w:ascii="Times New Roman" w:hAnsi="Times New Roman" w:cs="Times New Roman"/>
          <w:b/>
          <w:i/>
          <w:sz w:val="24"/>
          <w:szCs w:val="24"/>
        </w:rPr>
        <w:t>Объект изучения</w:t>
      </w:r>
      <w:r w:rsidR="0017471E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17471E">
        <w:rPr>
          <w:rFonts w:ascii="Times New Roman" w:hAnsi="Times New Roman" w:cs="Times New Roman"/>
          <w:sz w:val="24"/>
          <w:szCs w:val="24"/>
        </w:rPr>
        <w:t>сосна</w:t>
      </w:r>
      <w:r w:rsidR="0017471E" w:rsidRPr="001E200C">
        <w:rPr>
          <w:rFonts w:ascii="Times New Roman" w:hAnsi="Times New Roman" w:cs="Times New Roman"/>
          <w:sz w:val="24"/>
          <w:szCs w:val="24"/>
        </w:rPr>
        <w:t xml:space="preserve"> обыкновенн</w:t>
      </w:r>
      <w:r w:rsidR="0017471E">
        <w:rPr>
          <w:rFonts w:ascii="Times New Roman" w:hAnsi="Times New Roman" w:cs="Times New Roman"/>
          <w:sz w:val="24"/>
          <w:szCs w:val="24"/>
        </w:rPr>
        <w:t xml:space="preserve">ая </w:t>
      </w:r>
      <w:r w:rsidR="0017471E" w:rsidRPr="001E200C">
        <w:rPr>
          <w:rFonts w:ascii="Times New Roman" w:hAnsi="Times New Roman" w:cs="Times New Roman"/>
          <w:sz w:val="24"/>
          <w:szCs w:val="24"/>
        </w:rPr>
        <w:t>на территории Секретарского- Колышлейского  участкового лесничества Г</w:t>
      </w:r>
      <w:r w:rsidR="0017471E">
        <w:rPr>
          <w:rFonts w:ascii="Times New Roman" w:hAnsi="Times New Roman" w:cs="Times New Roman"/>
          <w:sz w:val="24"/>
          <w:szCs w:val="24"/>
        </w:rPr>
        <w:t xml:space="preserve">КУ ПО "Сердобского лесничества", а именно Лысой горы (79 квартала 34 выдела) </w:t>
      </w:r>
      <w:r w:rsidR="001747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питомник </w:t>
      </w:r>
      <w:r w:rsidR="0017471E">
        <w:rPr>
          <w:rFonts w:ascii="Times New Roman" w:hAnsi="Times New Roman" w:cs="Times New Roman"/>
          <w:sz w:val="24"/>
          <w:szCs w:val="24"/>
        </w:rPr>
        <w:t>лесничества (73 квартала 5 выдела).</w:t>
      </w:r>
    </w:p>
    <w:p w:rsidR="0017471E" w:rsidRDefault="0017471E" w:rsidP="00096982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7435" w:rsidRPr="00096982" w:rsidRDefault="0017471E" w:rsidP="00096982">
      <w:pPr>
        <w:pStyle w:val="a5"/>
        <w:spacing w:after="0" w:line="240" w:lineRule="auto"/>
        <w:ind w:left="0" w:right="-1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71E">
        <w:rPr>
          <w:rFonts w:ascii="Times New Roman" w:hAnsi="Times New Roman" w:cs="Times New Roman"/>
          <w:b/>
          <w:i/>
          <w:sz w:val="24"/>
          <w:szCs w:val="24"/>
        </w:rPr>
        <w:t>Предмет исследования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E37B0" w:rsidRPr="001E200C">
        <w:rPr>
          <w:rFonts w:ascii="Times New Roman" w:hAnsi="Times New Roman" w:cs="Times New Roman"/>
          <w:sz w:val="24"/>
          <w:szCs w:val="24"/>
        </w:rPr>
        <w:t xml:space="preserve"> искусственное и естественное возобновление  лесообразующей породы - сосны обыкновенной на территории Секретарского- Колышлейского  участкового лесничества Г</w:t>
      </w:r>
      <w:r w:rsidR="004D7435">
        <w:rPr>
          <w:rFonts w:ascii="Times New Roman" w:hAnsi="Times New Roman" w:cs="Times New Roman"/>
          <w:sz w:val="24"/>
          <w:szCs w:val="24"/>
        </w:rPr>
        <w:t>КУ ПО "Сердобского лесничества</w:t>
      </w:r>
    </w:p>
    <w:p w:rsidR="003845EC" w:rsidRDefault="003845EC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9658B0" w:rsidRPr="001E200C" w:rsidRDefault="00526343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E200C">
        <w:rPr>
          <w:rFonts w:ascii="Times New Roman" w:hAnsi="Times New Roman" w:cs="Times New Roman"/>
          <w:b/>
          <w:i/>
          <w:sz w:val="24"/>
          <w:szCs w:val="24"/>
        </w:rPr>
        <w:t>Хронологические</w:t>
      </w:r>
      <w:r w:rsidR="00FE37B0" w:rsidRPr="001E200C">
        <w:rPr>
          <w:rFonts w:ascii="Times New Roman" w:hAnsi="Times New Roman" w:cs="Times New Roman"/>
          <w:b/>
          <w:i/>
          <w:sz w:val="24"/>
          <w:szCs w:val="24"/>
        </w:rPr>
        <w:t xml:space="preserve"> рамки </w:t>
      </w:r>
    </w:p>
    <w:p w:rsidR="009658B0" w:rsidRPr="001E200C" w:rsidRDefault="009658B0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7B0" w:rsidRDefault="00FE37B0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1E200C">
        <w:rPr>
          <w:rFonts w:ascii="Times New Roman" w:hAnsi="Times New Roman" w:cs="Times New Roman"/>
          <w:sz w:val="24"/>
          <w:szCs w:val="24"/>
        </w:rPr>
        <w:t>Данное исследование проводилось на территории Секретарского- Колышлейского участкового лесничества ГКУ ПО "Сердобского лесничества" в период с апреля  2013 года по октябрь 2015 года</w:t>
      </w:r>
      <w:r w:rsidRPr="001E200C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:rsidR="00893161" w:rsidRPr="001E200C" w:rsidRDefault="00893161" w:rsidP="001E200C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E37B0" w:rsidRPr="001E200C" w:rsidRDefault="00FE37B0" w:rsidP="001E200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200C">
        <w:rPr>
          <w:rFonts w:ascii="Times New Roman" w:hAnsi="Times New Roman" w:cs="Times New Roman"/>
          <w:b/>
          <w:sz w:val="24"/>
          <w:szCs w:val="24"/>
        </w:rPr>
        <w:t>Цель</w:t>
      </w:r>
      <w:r w:rsidRPr="001E200C">
        <w:rPr>
          <w:rFonts w:ascii="Times New Roman" w:hAnsi="Times New Roman" w:cs="Times New Roman"/>
          <w:sz w:val="24"/>
          <w:szCs w:val="24"/>
        </w:rPr>
        <w:t xml:space="preserve"> исследования заключается в сравнительной оценке  лесовосстановительных мероприятий Секретарского- Колышлейского участкового лесничества ГКУ ПО "Сердобского лесничества", естественного и искусственного характера  подроста  сосны обыкновенной</w:t>
      </w:r>
      <w:r w:rsidR="009658B0" w:rsidRPr="001E200C">
        <w:rPr>
          <w:rFonts w:ascii="Times New Roman" w:hAnsi="Times New Roman" w:cs="Times New Roman"/>
          <w:sz w:val="24"/>
          <w:szCs w:val="24"/>
        </w:rPr>
        <w:t>.</w:t>
      </w:r>
    </w:p>
    <w:p w:rsidR="00FE37B0" w:rsidRPr="004D7435" w:rsidRDefault="00FE37B0" w:rsidP="001E200C">
      <w:pPr>
        <w:pStyle w:val="a3"/>
        <w:spacing w:before="0" w:beforeAutospacing="0" w:after="0" w:afterAutospacing="0"/>
        <w:ind w:right="-1" w:firstLine="851"/>
        <w:jc w:val="both"/>
        <w:rPr>
          <w:color w:val="000000"/>
        </w:rPr>
      </w:pPr>
      <w:r w:rsidRPr="004D7435">
        <w:rPr>
          <w:color w:val="000000"/>
        </w:rPr>
        <w:t xml:space="preserve">Для достижения поставленной цели решались следующие </w:t>
      </w:r>
      <w:r w:rsidRPr="004D7435">
        <w:rPr>
          <w:b/>
          <w:color w:val="000000"/>
        </w:rPr>
        <w:t>задачи</w:t>
      </w:r>
      <w:r w:rsidRPr="004D7435">
        <w:rPr>
          <w:color w:val="000000"/>
        </w:rPr>
        <w:t>:</w:t>
      </w:r>
    </w:p>
    <w:p w:rsidR="004D7435" w:rsidRPr="004D7435" w:rsidRDefault="00FE37B0" w:rsidP="00E616C2">
      <w:pPr>
        <w:pStyle w:val="aa"/>
        <w:numPr>
          <w:ilvl w:val="0"/>
          <w:numId w:val="10"/>
        </w:numPr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4D7435">
        <w:rPr>
          <w:rFonts w:ascii="Times New Roman" w:hAnsi="Times New Roman" w:cs="Times New Roman"/>
          <w:color w:val="000000"/>
          <w:sz w:val="24"/>
          <w:szCs w:val="24"/>
        </w:rPr>
        <w:t xml:space="preserve">Оценить особенности естественного и искусственного  возобновления сосны под пологом древостоев </w:t>
      </w:r>
      <w:r w:rsidR="004D7435" w:rsidRPr="004D7435">
        <w:rPr>
          <w:rFonts w:ascii="Times New Roman" w:hAnsi="Times New Roman" w:cs="Times New Roman"/>
          <w:sz w:val="24"/>
          <w:szCs w:val="24"/>
        </w:rPr>
        <w:t>территории Секретарского- Колышлейского  участкового лесничества ГКУ ПО "Сердобского лесничества", а именно Лысой горы</w:t>
      </w:r>
      <w:r w:rsidR="000075A7">
        <w:rPr>
          <w:rFonts w:ascii="Times New Roman" w:hAnsi="Times New Roman" w:cs="Times New Roman"/>
          <w:sz w:val="24"/>
          <w:szCs w:val="24"/>
        </w:rPr>
        <w:t xml:space="preserve"> </w:t>
      </w:r>
      <w:r w:rsidR="004D7435" w:rsidRPr="004D7435">
        <w:rPr>
          <w:rFonts w:ascii="Times New Roman" w:hAnsi="Times New Roman" w:cs="Times New Roman"/>
          <w:sz w:val="24"/>
          <w:szCs w:val="24"/>
        </w:rPr>
        <w:t>(79 квартала 34 выдела)</w:t>
      </w:r>
      <w:r w:rsidR="000075A7">
        <w:rPr>
          <w:rFonts w:ascii="Times New Roman" w:hAnsi="Times New Roman" w:cs="Times New Roman"/>
          <w:sz w:val="24"/>
          <w:szCs w:val="24"/>
        </w:rPr>
        <w:t xml:space="preserve"> </w:t>
      </w:r>
      <w:r w:rsidR="004D7435" w:rsidRPr="004D7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питомник</w:t>
      </w:r>
      <w:r w:rsidR="000075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4D7435" w:rsidRPr="004D74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75A7" w:rsidRPr="004D7435">
        <w:rPr>
          <w:rFonts w:ascii="Times New Roman" w:hAnsi="Times New Roman" w:cs="Times New Roman"/>
          <w:sz w:val="24"/>
          <w:szCs w:val="24"/>
        </w:rPr>
        <w:t xml:space="preserve"> </w:t>
      </w:r>
      <w:r w:rsidR="004D7435" w:rsidRPr="004D7435">
        <w:rPr>
          <w:rFonts w:ascii="Times New Roman" w:hAnsi="Times New Roman" w:cs="Times New Roman"/>
          <w:sz w:val="24"/>
          <w:szCs w:val="24"/>
        </w:rPr>
        <w:t>(73 квартала 5 выдела).</w:t>
      </w:r>
    </w:p>
    <w:p w:rsidR="000075A7" w:rsidRPr="000075A7" w:rsidRDefault="00FE37B0" w:rsidP="00E616C2">
      <w:pPr>
        <w:pStyle w:val="a3"/>
        <w:numPr>
          <w:ilvl w:val="0"/>
          <w:numId w:val="10"/>
        </w:numPr>
        <w:spacing w:before="0" w:beforeAutospacing="0" w:after="0" w:afterAutospacing="0"/>
        <w:ind w:right="-1"/>
        <w:jc w:val="both"/>
      </w:pPr>
      <w:r w:rsidRPr="000075A7">
        <w:rPr>
          <w:color w:val="000000"/>
        </w:rPr>
        <w:t xml:space="preserve">Выявить особенности естественного и искусственного  возобновления сосны при различных природных и антропогенных нарушениях </w:t>
      </w:r>
      <w:r w:rsidR="004D7435" w:rsidRPr="000075A7">
        <w:rPr>
          <w:color w:val="000000"/>
        </w:rPr>
        <w:t xml:space="preserve">на территории </w:t>
      </w:r>
    </w:p>
    <w:p w:rsidR="00FE37B0" w:rsidRPr="004D7435" w:rsidRDefault="00FE37B0" w:rsidP="004D7435">
      <w:pPr>
        <w:pStyle w:val="a5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5A7">
        <w:rPr>
          <w:rFonts w:ascii="Times New Roman" w:hAnsi="Times New Roman" w:cs="Times New Roman"/>
        </w:rPr>
        <w:t>Колышлейского участкового лесничества</w:t>
      </w:r>
      <w:r w:rsidRPr="000075A7">
        <w:rPr>
          <w:rFonts w:ascii="Times New Roman" w:hAnsi="Times New Roman" w:cs="Times New Roman"/>
          <w:color w:val="000000"/>
        </w:rPr>
        <w:t>.</w:t>
      </w:r>
    </w:p>
    <w:p w:rsidR="00FE37B0" w:rsidRPr="001E200C" w:rsidRDefault="00FE37B0" w:rsidP="00E616C2">
      <w:pPr>
        <w:pStyle w:val="a3"/>
        <w:numPr>
          <w:ilvl w:val="0"/>
          <w:numId w:val="10"/>
        </w:numPr>
        <w:spacing w:before="0" w:beforeAutospacing="0" w:after="0" w:afterAutospacing="0"/>
        <w:ind w:right="-1"/>
        <w:jc w:val="both"/>
      </w:pPr>
      <w:r w:rsidRPr="001E200C">
        <w:rPr>
          <w:color w:val="000000"/>
        </w:rPr>
        <w:t xml:space="preserve">Дать оценку перспективы естественного и искусственного восстановления сосняков </w:t>
      </w:r>
      <w:r w:rsidR="004D7435">
        <w:rPr>
          <w:color w:val="000000"/>
        </w:rPr>
        <w:t xml:space="preserve"> на исследуемых </w:t>
      </w:r>
      <w:r w:rsidRPr="001E200C">
        <w:t>территори</w:t>
      </w:r>
      <w:r w:rsidR="004D7435">
        <w:t>ях.</w:t>
      </w:r>
      <w:r w:rsidRPr="001E200C">
        <w:t xml:space="preserve"> Колышлейского участкового лесничества  </w:t>
      </w:r>
      <w:r w:rsidR="00B84228" w:rsidRPr="001E200C">
        <w:t>.</w:t>
      </w:r>
    </w:p>
    <w:p w:rsidR="00B84228" w:rsidRPr="001E200C" w:rsidRDefault="00B84228" w:rsidP="001E200C">
      <w:pPr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006600"/>
          <w:sz w:val="24"/>
          <w:szCs w:val="24"/>
        </w:rPr>
      </w:pPr>
    </w:p>
    <w:p w:rsidR="00C74FD2" w:rsidRPr="001E200C" w:rsidRDefault="00C74FD2" w:rsidP="001E200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1E200C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Обзор литературы</w:t>
      </w:r>
    </w:p>
    <w:p w:rsidR="00B84228" w:rsidRPr="001E200C" w:rsidRDefault="00B84228" w:rsidP="001E200C">
      <w:pPr>
        <w:shd w:val="clear" w:color="auto" w:fill="FFFFFF"/>
        <w:spacing w:after="0" w:line="240" w:lineRule="auto"/>
        <w:ind w:right="-1" w:firstLine="851"/>
        <w:jc w:val="both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</w:p>
    <w:p w:rsidR="00C74FD2" w:rsidRPr="001E200C" w:rsidRDefault="00C74FD2" w:rsidP="001E200C">
      <w:pPr>
        <w:pStyle w:val="a3"/>
        <w:tabs>
          <w:tab w:val="left" w:pos="725"/>
        </w:tabs>
        <w:spacing w:before="0" w:beforeAutospacing="0" w:after="0" w:afterAutospacing="0"/>
        <w:ind w:right="-1" w:firstLine="851"/>
        <w:jc w:val="both"/>
        <w:rPr>
          <w:iCs/>
        </w:rPr>
      </w:pPr>
      <w:r w:rsidRPr="001E200C">
        <w:rPr>
          <w:iCs/>
        </w:rPr>
        <w:t>При написании данной исследовательской  работы были использованы следующие источники:</w:t>
      </w:r>
    </w:p>
    <w:p w:rsidR="00C74FD2" w:rsidRPr="001E200C" w:rsidRDefault="00C74FD2" w:rsidP="00E616C2">
      <w:pPr>
        <w:pStyle w:val="a3"/>
        <w:numPr>
          <w:ilvl w:val="0"/>
          <w:numId w:val="2"/>
        </w:numPr>
        <w:tabs>
          <w:tab w:val="left" w:pos="0"/>
          <w:tab w:val="left" w:pos="692"/>
        </w:tabs>
        <w:spacing w:before="0" w:beforeAutospacing="0" w:after="0" w:afterAutospacing="0"/>
        <w:ind w:left="0" w:right="-1" w:firstLine="851"/>
        <w:jc w:val="both"/>
      </w:pPr>
      <w:r w:rsidRPr="001E200C">
        <w:t>специализированная литература, статьи, методические материалы;</w:t>
      </w:r>
    </w:p>
    <w:p w:rsidR="00C74FD2" w:rsidRPr="001E200C" w:rsidRDefault="00C74FD2" w:rsidP="00E616C2">
      <w:pPr>
        <w:pStyle w:val="a3"/>
        <w:numPr>
          <w:ilvl w:val="0"/>
          <w:numId w:val="2"/>
        </w:numPr>
        <w:tabs>
          <w:tab w:val="left" w:pos="0"/>
          <w:tab w:val="left" w:pos="692"/>
        </w:tabs>
        <w:spacing w:before="0" w:beforeAutospacing="0" w:after="0" w:afterAutospacing="0"/>
        <w:ind w:left="0" w:right="-1" w:firstLine="851"/>
        <w:jc w:val="both"/>
      </w:pPr>
      <w:r w:rsidRPr="001E200C">
        <w:t>информационные и справочные данные, официальная статистика;</w:t>
      </w:r>
    </w:p>
    <w:p w:rsidR="00C74FD2" w:rsidRPr="001E200C" w:rsidRDefault="00C74FD2" w:rsidP="00E616C2">
      <w:pPr>
        <w:pStyle w:val="a3"/>
        <w:numPr>
          <w:ilvl w:val="0"/>
          <w:numId w:val="2"/>
        </w:numPr>
        <w:tabs>
          <w:tab w:val="left" w:pos="0"/>
          <w:tab w:val="left" w:pos="692"/>
        </w:tabs>
        <w:spacing w:before="0" w:beforeAutospacing="0" w:after="0" w:afterAutospacing="0"/>
        <w:ind w:left="0" w:right="-1" w:firstLine="851"/>
        <w:jc w:val="both"/>
      </w:pPr>
      <w:r w:rsidRPr="001E200C">
        <w:t>словарные термины и определения;</w:t>
      </w:r>
      <w:r w:rsidRPr="001E200C">
        <w:tab/>
      </w:r>
    </w:p>
    <w:p w:rsidR="00C74FD2" w:rsidRPr="001E200C" w:rsidRDefault="00C74FD2" w:rsidP="00E616C2">
      <w:pPr>
        <w:pStyle w:val="a3"/>
        <w:numPr>
          <w:ilvl w:val="0"/>
          <w:numId w:val="2"/>
        </w:numPr>
        <w:tabs>
          <w:tab w:val="left" w:pos="725"/>
        </w:tabs>
        <w:spacing w:before="0" w:beforeAutospacing="0" w:after="0" w:afterAutospacing="0"/>
        <w:ind w:left="0" w:right="-1" w:firstLine="851"/>
        <w:jc w:val="both"/>
      </w:pPr>
      <w:r w:rsidRPr="001E200C">
        <w:t>Интернет (как наиболее доступный и современный способ получения  любой информации).</w:t>
      </w:r>
    </w:p>
    <w:p w:rsidR="00C74FD2" w:rsidRPr="001E200C" w:rsidRDefault="00C74FD2" w:rsidP="001E200C">
      <w:pPr>
        <w:pStyle w:val="a3"/>
        <w:tabs>
          <w:tab w:val="left" w:pos="725"/>
        </w:tabs>
        <w:spacing w:before="0" w:beforeAutospacing="0" w:after="0" w:afterAutospacing="0"/>
        <w:ind w:right="-1" w:firstLine="851"/>
        <w:jc w:val="both"/>
      </w:pPr>
      <w:r w:rsidRPr="001E200C">
        <w:rPr>
          <w:iCs/>
        </w:rPr>
        <w:t xml:space="preserve">Опорным источником информации при написании   исследовательской работы </w:t>
      </w:r>
      <w:r w:rsidRPr="001E200C">
        <w:t xml:space="preserve">стали  </w:t>
      </w:r>
      <w:r w:rsidR="009658B0" w:rsidRPr="001E200C">
        <w:rPr>
          <w:iCs/>
        </w:rPr>
        <w:t xml:space="preserve">  книги  "</w:t>
      </w:r>
      <w:r w:rsidRPr="001E200C">
        <w:rPr>
          <w:iCs/>
        </w:rPr>
        <w:t>Таксационное описание Колышлейского ле</w:t>
      </w:r>
      <w:r w:rsidR="009658B0" w:rsidRPr="001E200C">
        <w:rPr>
          <w:iCs/>
        </w:rPr>
        <w:t>сничества Сердобского лесхоза"</w:t>
      </w:r>
      <w:r w:rsidRPr="001E200C">
        <w:rPr>
          <w:iCs/>
        </w:rPr>
        <w:t xml:space="preserve">, где представлены  </w:t>
      </w:r>
      <w:r w:rsidRPr="001E200C">
        <w:t xml:space="preserve">описание по результатам обработки данных карточек таксации по кварталам  Колышлейского </w:t>
      </w:r>
      <w:r w:rsidRPr="001E200C">
        <w:rPr>
          <w:shd w:val="clear" w:color="auto" w:fill="FFFFFF" w:themeFill="background1"/>
        </w:rPr>
        <w:t>района за последнее десятилетие</w:t>
      </w:r>
      <w:r w:rsidRPr="001E200C">
        <w:rPr>
          <w:iCs/>
        </w:rPr>
        <w:t xml:space="preserve">, не осталась без внимания,  и книга, дающая  теоретические основы лесовосстановления </w:t>
      </w:r>
      <w:r w:rsidRPr="001E200C">
        <w:t xml:space="preserve">" Справочник лесничего" под редакцией </w:t>
      </w:r>
      <w:proofErr w:type="spellStart"/>
      <w:r w:rsidRPr="001E200C">
        <w:t>Ковалина</w:t>
      </w:r>
      <w:proofErr w:type="spellEnd"/>
      <w:r w:rsidRPr="001E200C">
        <w:t xml:space="preserve"> Т.Д., где даны научно-обоснованные требования к естественному  и искусственному лесовосстановлению.</w:t>
      </w:r>
      <w:r w:rsidRPr="001E200C">
        <w:rPr>
          <w:iCs/>
        </w:rPr>
        <w:t xml:space="preserve">  </w:t>
      </w:r>
    </w:p>
    <w:p w:rsidR="00C74FD2" w:rsidRPr="001E200C" w:rsidRDefault="00C74FD2" w:rsidP="001E200C">
      <w:pPr>
        <w:pStyle w:val="a3"/>
        <w:spacing w:before="0" w:beforeAutospacing="0" w:after="0" w:afterAutospacing="0"/>
        <w:ind w:right="-1" w:firstLine="851"/>
        <w:jc w:val="both"/>
      </w:pPr>
      <w:r w:rsidRPr="001E200C">
        <w:t>Как наиболее доступный и современный способ получения  любой информации</w:t>
      </w:r>
      <w:r w:rsidRPr="001E200C">
        <w:rPr>
          <w:iCs/>
        </w:rPr>
        <w:t xml:space="preserve"> были изучены   интернет ресурсы. Как выяснилось , что   </w:t>
      </w:r>
      <w:r w:rsidRPr="001E200C">
        <w:t>государственный интерес к лесному делу был проявлен во времена Петра I.</w:t>
      </w:r>
      <w:r w:rsidRPr="001E200C">
        <w:rPr>
          <w:shd w:val="clear" w:color="auto" w:fill="FFFFFF"/>
        </w:rPr>
        <w:t xml:space="preserve"> Именной указ Петра Вел</w:t>
      </w:r>
      <w:r w:rsidR="00153041" w:rsidRPr="001E200C">
        <w:rPr>
          <w:shd w:val="clear" w:color="auto" w:fill="FFFFFF"/>
        </w:rPr>
        <w:t xml:space="preserve">икого от 19 ноября 1703 </w:t>
      </w:r>
      <w:r w:rsidRPr="001E200C">
        <w:rPr>
          <w:shd w:val="clear" w:color="auto" w:fill="FFFFFF"/>
        </w:rPr>
        <w:t xml:space="preserve">года является истоком идеи лесного хозяйства, </w:t>
      </w:r>
      <w:r w:rsidRPr="001E200C">
        <w:t>как отрасли, возглавляемой специальной канцелярией во главе с министром.</w:t>
      </w:r>
      <w:r w:rsidR="00A337D9" w:rsidRPr="00A337D9">
        <w:rPr>
          <w:i/>
          <w:shd w:val="clear" w:color="auto" w:fill="FFFFFF"/>
        </w:rPr>
        <w:t xml:space="preserve"> </w:t>
      </w:r>
      <w:r w:rsidR="00A337D9" w:rsidRPr="001E200C">
        <w:rPr>
          <w:i/>
          <w:shd w:val="clear" w:color="auto" w:fill="FFFFFF"/>
        </w:rPr>
        <w:t>(Приложение 4)</w:t>
      </w:r>
      <w:r w:rsidR="00A337D9" w:rsidRPr="001E200C">
        <w:rPr>
          <w:shd w:val="clear" w:color="auto" w:fill="FFFFFF"/>
        </w:rPr>
        <w:t xml:space="preserve"> </w:t>
      </w:r>
      <w:r w:rsidR="00A337D9">
        <w:rPr>
          <w:shd w:val="clear" w:color="auto" w:fill="FFFFFF"/>
        </w:rPr>
        <w:t>.</w:t>
      </w:r>
      <w:r w:rsidRPr="001E200C">
        <w:t xml:space="preserve"> </w:t>
      </w:r>
      <w:r w:rsidRPr="001E200C">
        <w:rPr>
          <w:shd w:val="clear" w:color="auto" w:fill="FFFFFF"/>
        </w:rPr>
        <w:t>Именно в этом указе впервые появляются все три ее составляющие: конкретная площадь, опись (основа плана) и доступность.</w:t>
      </w:r>
    </w:p>
    <w:p w:rsidR="00C74FD2" w:rsidRPr="001E200C" w:rsidRDefault="00C74FD2" w:rsidP="001E200C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E200C">
        <w:rPr>
          <w:rFonts w:ascii="Times New Roman" w:hAnsi="Times New Roman" w:cs="Times New Roman"/>
          <w:iCs/>
          <w:sz w:val="24"/>
          <w:szCs w:val="24"/>
        </w:rPr>
        <w:t>Также был рассмотрен ряд законодательных документов, регулиру</w:t>
      </w:r>
      <w:r w:rsidR="009658B0" w:rsidRPr="001E200C">
        <w:rPr>
          <w:rFonts w:ascii="Times New Roman" w:hAnsi="Times New Roman" w:cs="Times New Roman"/>
          <w:iCs/>
          <w:sz w:val="24"/>
          <w:szCs w:val="24"/>
        </w:rPr>
        <w:t>ющих работу по лесовозобновлению</w:t>
      </w:r>
      <w:r w:rsidRPr="001E200C">
        <w:rPr>
          <w:rFonts w:ascii="Times New Roman" w:hAnsi="Times New Roman" w:cs="Times New Roman"/>
          <w:iCs/>
          <w:sz w:val="24"/>
          <w:szCs w:val="24"/>
        </w:rPr>
        <w:t>.</w:t>
      </w:r>
      <w:r w:rsidR="009658B0" w:rsidRPr="001E200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E200C">
        <w:rPr>
          <w:rFonts w:ascii="Times New Roman" w:hAnsi="Times New Roman" w:cs="Times New Roman"/>
          <w:iCs/>
          <w:sz w:val="24"/>
          <w:szCs w:val="24"/>
        </w:rPr>
        <w:t>Такими документами явились:</w:t>
      </w:r>
      <w:r w:rsidRPr="001E200C">
        <w:rPr>
          <w:rFonts w:ascii="Times New Roman" w:hAnsi="Times New Roman" w:cs="Times New Roman"/>
          <w:bCs/>
          <w:sz w:val="24"/>
          <w:szCs w:val="24"/>
        </w:rPr>
        <w:t xml:space="preserve"> Приказ Министерства природных ресурсов РФ от 16 июля 2007 г. N 183 "Об утверждении Правил лесовосстановления", сводные ведомости  и справки  о выполнении лесохозяйственных работ ГКУ по </w:t>
      </w:r>
      <w:proofErr w:type="spellStart"/>
      <w:r w:rsidRPr="001E200C">
        <w:rPr>
          <w:rFonts w:ascii="Times New Roman" w:hAnsi="Times New Roman" w:cs="Times New Roman"/>
          <w:bCs/>
          <w:sz w:val="24"/>
          <w:szCs w:val="24"/>
        </w:rPr>
        <w:t>Сердобскому</w:t>
      </w:r>
      <w:proofErr w:type="spellEnd"/>
      <w:r w:rsidRPr="001E200C">
        <w:rPr>
          <w:rFonts w:ascii="Times New Roman" w:hAnsi="Times New Roman" w:cs="Times New Roman"/>
          <w:bCs/>
          <w:sz w:val="24"/>
          <w:szCs w:val="24"/>
        </w:rPr>
        <w:t xml:space="preserve"> лесничеству и др.</w:t>
      </w:r>
    </w:p>
    <w:p w:rsidR="003845EC" w:rsidRDefault="00C74FD2" w:rsidP="00E431CA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E200C">
        <w:rPr>
          <w:rFonts w:ascii="Times New Roman" w:hAnsi="Times New Roman" w:cs="Times New Roman"/>
          <w:sz w:val="24"/>
          <w:szCs w:val="24"/>
        </w:rPr>
        <w:t>Посильную помощь  в написании исследовательской деятельности  оказали   специалисты  «</w:t>
      </w:r>
      <w:proofErr w:type="spellStart"/>
      <w:r w:rsidR="009658B0" w:rsidRPr="001E200C">
        <w:rPr>
          <w:rFonts w:ascii="Times New Roman" w:hAnsi="Times New Roman" w:cs="Times New Roman"/>
          <w:sz w:val="24"/>
          <w:szCs w:val="24"/>
          <w:shd w:val="clear" w:color="auto" w:fill="FFFFFF"/>
        </w:rPr>
        <w:t>Секретарского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1E200C">
        <w:rPr>
          <w:rStyle w:val="a9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Колышлейского</w:t>
      </w:r>
      <w:proofErr w:type="spellEnd"/>
      <w:r w:rsidRPr="001E200C">
        <w:rPr>
          <w:rStyle w:val="a9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участкового  лесничества</w:t>
      </w:r>
      <w:r w:rsidR="009658B0" w:rsidRPr="001E200C">
        <w:rPr>
          <w:rFonts w:ascii="Times New Roman" w:hAnsi="Times New Roman" w:cs="Times New Roman"/>
          <w:sz w:val="24"/>
          <w:szCs w:val="24"/>
        </w:rPr>
        <w:t xml:space="preserve"> ГКУ ПО "</w:t>
      </w:r>
      <w:r w:rsidRPr="001E200C">
        <w:rPr>
          <w:rFonts w:ascii="Times New Roman" w:hAnsi="Times New Roman" w:cs="Times New Roman"/>
          <w:sz w:val="24"/>
          <w:szCs w:val="24"/>
        </w:rPr>
        <w:t>Сердобского лесничества</w:t>
      </w:r>
      <w:r w:rsidR="009658B0" w:rsidRPr="001E200C">
        <w:rPr>
          <w:rFonts w:ascii="Times New Roman" w:hAnsi="Times New Roman" w:cs="Times New Roman"/>
          <w:sz w:val="24"/>
          <w:szCs w:val="24"/>
        </w:rPr>
        <w:t>"</w:t>
      </w:r>
      <w:r w:rsidRPr="001E200C">
        <w:rPr>
          <w:rFonts w:ascii="Times New Roman" w:hAnsi="Times New Roman" w:cs="Times New Roman"/>
          <w:sz w:val="24"/>
          <w:szCs w:val="24"/>
        </w:rPr>
        <w:t xml:space="preserve"> и 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/>
        </w:rPr>
        <w:t>ФГБУ «</w:t>
      </w:r>
      <w:r w:rsidRPr="001E20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Государственный</w:t>
      </w:r>
      <w:r w:rsidRPr="001E20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природный заповедника </w:t>
      </w:r>
      <w:r w:rsidRPr="001E20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200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1E20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Приволжская</w:t>
      </w:r>
      <w:r w:rsidRPr="001E200C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E200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лесостепь</w:t>
      </w:r>
      <w:r w:rsidR="00E431CA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EB12D1" w:rsidRDefault="00C74FD2" w:rsidP="000C2AD7">
      <w:pPr>
        <w:spacing w:after="0" w:line="240" w:lineRule="auto"/>
        <w:ind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1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</w:p>
    <w:p w:rsidR="00C74FD2" w:rsidRPr="00127C14" w:rsidRDefault="00C74FD2" w:rsidP="000C2AD7">
      <w:pPr>
        <w:spacing w:after="0" w:line="240" w:lineRule="auto"/>
        <w:ind w:right="-426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14">
        <w:rPr>
          <w:rFonts w:ascii="Times New Roman" w:hAnsi="Times New Roman" w:cs="Times New Roman"/>
          <w:b/>
          <w:sz w:val="28"/>
          <w:szCs w:val="28"/>
        </w:rPr>
        <w:t>Методологический раздел</w:t>
      </w:r>
    </w:p>
    <w:p w:rsidR="00B84228" w:rsidRPr="000C2AD7" w:rsidRDefault="00B84228" w:rsidP="000C2AD7">
      <w:pPr>
        <w:spacing w:after="0" w:line="240" w:lineRule="auto"/>
        <w:ind w:right="-426" w:firstLine="567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F6779B" w:rsidRDefault="00C74FD2" w:rsidP="00A8208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139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Основными методами при ведении исследовательской работы были наблюдение, сравнение, описание, анализ, обобщение, анкетирование, также использовался  метод Боголюбова А.С. "Оценка жизненного состояния </w:t>
      </w:r>
      <w:r w:rsidRPr="00BB2EE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хвойного подроста"</w:t>
      </w:r>
      <w:r w:rsidRPr="00BB2EE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.</w:t>
      </w:r>
    </w:p>
    <w:p w:rsidR="00A8208C" w:rsidRPr="00A8208C" w:rsidRDefault="00A8208C" w:rsidP="00A8208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310FC" w:rsidRPr="000C2AD7" w:rsidRDefault="00F16BCB" w:rsidP="00261531">
      <w:pPr>
        <w:spacing w:line="240" w:lineRule="auto"/>
        <w:ind w:firstLine="425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Механизм реализации исследовательской  деятельности</w:t>
      </w:r>
    </w:p>
    <w:p w:rsidR="00B96FC7" w:rsidRPr="00BB2EE0" w:rsidRDefault="001310FC" w:rsidP="004B416A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sz w:val="24"/>
          <w:szCs w:val="24"/>
        </w:rPr>
        <w:t xml:space="preserve">Изучая карту Секретарского - </w:t>
      </w:r>
      <w:proofErr w:type="spellStart"/>
      <w:r w:rsidRPr="00BB2EE0">
        <w:rPr>
          <w:rFonts w:ascii="Times New Roman" w:hAnsi="Times New Roman" w:cs="Times New Roman"/>
          <w:sz w:val="24"/>
          <w:szCs w:val="24"/>
        </w:rPr>
        <w:t>Колышлейское</w:t>
      </w:r>
      <w:proofErr w:type="spellEnd"/>
      <w:r w:rsidR="000075A7" w:rsidRPr="00BB2EE0">
        <w:rPr>
          <w:rFonts w:ascii="Times New Roman" w:hAnsi="Times New Roman" w:cs="Times New Roman"/>
          <w:sz w:val="24"/>
          <w:szCs w:val="24"/>
        </w:rPr>
        <w:t xml:space="preserve"> участкового лесничества</w:t>
      </w:r>
      <w:r w:rsidRPr="00BB2EE0">
        <w:rPr>
          <w:rFonts w:ascii="Times New Roman" w:hAnsi="Times New Roman" w:cs="Times New Roman"/>
          <w:sz w:val="24"/>
          <w:szCs w:val="24"/>
        </w:rPr>
        <w:t>, которое  входит в состав Сердобского лесничества  Министерства   лесного, охотничьего хозяйства  и природ</w:t>
      </w:r>
      <w:r w:rsidR="008256F0" w:rsidRPr="00BB2EE0">
        <w:rPr>
          <w:rFonts w:ascii="Times New Roman" w:hAnsi="Times New Roman" w:cs="Times New Roman"/>
          <w:sz w:val="24"/>
          <w:szCs w:val="24"/>
        </w:rPr>
        <w:t xml:space="preserve">опользования Пензенской области </w:t>
      </w:r>
      <w:r w:rsidRPr="00E164D8">
        <w:rPr>
          <w:rFonts w:ascii="Times New Roman" w:hAnsi="Times New Roman" w:cs="Times New Roman"/>
          <w:i/>
          <w:sz w:val="24"/>
          <w:szCs w:val="24"/>
        </w:rPr>
        <w:t>(Прил</w:t>
      </w:r>
      <w:r w:rsidR="003778AF" w:rsidRPr="00E164D8">
        <w:rPr>
          <w:rFonts w:ascii="Times New Roman" w:hAnsi="Times New Roman" w:cs="Times New Roman"/>
          <w:i/>
          <w:sz w:val="24"/>
          <w:szCs w:val="24"/>
        </w:rPr>
        <w:t xml:space="preserve">ожение </w:t>
      </w:r>
      <w:r w:rsidR="00E164D8">
        <w:rPr>
          <w:rFonts w:ascii="Times New Roman" w:hAnsi="Times New Roman" w:cs="Times New Roman"/>
          <w:i/>
          <w:sz w:val="24"/>
          <w:szCs w:val="24"/>
        </w:rPr>
        <w:t>5</w:t>
      </w:r>
      <w:r w:rsidRPr="00E164D8">
        <w:rPr>
          <w:rFonts w:ascii="Times New Roman" w:hAnsi="Times New Roman" w:cs="Times New Roman"/>
          <w:sz w:val="24"/>
          <w:szCs w:val="24"/>
        </w:rPr>
        <w:t>),</w:t>
      </w:r>
      <w:r w:rsidRPr="00BB2EE0">
        <w:rPr>
          <w:rFonts w:ascii="Times New Roman" w:hAnsi="Times New Roman" w:cs="Times New Roman"/>
          <w:sz w:val="24"/>
          <w:szCs w:val="24"/>
        </w:rPr>
        <w:t xml:space="preserve">  были выбраны две территории:</w:t>
      </w:r>
      <w:r w:rsidR="00195910" w:rsidRPr="00BB2EE0">
        <w:rPr>
          <w:rFonts w:ascii="Times New Roman" w:hAnsi="Times New Roman" w:cs="Times New Roman"/>
          <w:sz w:val="24"/>
          <w:szCs w:val="24"/>
        </w:rPr>
        <w:t xml:space="preserve"> питомник Колышлейского участкового лесничества и "Лысая гора", участок расположенный на территории Колышлейского района</w:t>
      </w:r>
      <w:r w:rsidR="00B96FC7" w:rsidRPr="00BB2EE0">
        <w:rPr>
          <w:rFonts w:ascii="Times New Roman" w:hAnsi="Times New Roman" w:cs="Times New Roman"/>
          <w:sz w:val="24"/>
          <w:szCs w:val="24"/>
        </w:rPr>
        <w:t xml:space="preserve"> между </w:t>
      </w:r>
      <w:proofErr w:type="spellStart"/>
      <w:r w:rsidR="00B96FC7" w:rsidRPr="00BB2EE0">
        <w:rPr>
          <w:rFonts w:ascii="Times New Roman" w:hAnsi="Times New Roman" w:cs="Times New Roman"/>
          <w:sz w:val="24"/>
          <w:szCs w:val="24"/>
        </w:rPr>
        <w:t>д.Карауловка</w:t>
      </w:r>
      <w:proofErr w:type="spellEnd"/>
      <w:r w:rsidR="00B96FC7" w:rsidRPr="00BB2EE0">
        <w:rPr>
          <w:rFonts w:ascii="Times New Roman" w:hAnsi="Times New Roman" w:cs="Times New Roman"/>
          <w:sz w:val="24"/>
          <w:szCs w:val="24"/>
        </w:rPr>
        <w:t xml:space="preserve"> и д. Кайсаровка.</w:t>
      </w:r>
      <w:r w:rsidR="00195910" w:rsidRPr="00BB2EE0">
        <w:rPr>
          <w:rFonts w:ascii="Times New Roman" w:hAnsi="Times New Roman" w:cs="Times New Roman"/>
          <w:sz w:val="24"/>
          <w:szCs w:val="24"/>
        </w:rPr>
        <w:t xml:space="preserve">   Почему мы остановили свой выбор именно на данных участках? </w:t>
      </w:r>
      <w:r w:rsidR="00900B34">
        <w:rPr>
          <w:rFonts w:ascii="Times New Roman" w:hAnsi="Times New Roman" w:cs="Times New Roman"/>
          <w:sz w:val="24"/>
          <w:szCs w:val="24"/>
        </w:rPr>
        <w:t xml:space="preserve"> </w:t>
      </w:r>
      <w:r w:rsidR="00900B34" w:rsidRPr="00900B34">
        <w:rPr>
          <w:rFonts w:ascii="Times New Roman" w:hAnsi="Times New Roman" w:cs="Times New Roman"/>
          <w:sz w:val="24"/>
          <w:szCs w:val="24"/>
        </w:rPr>
        <w:t>На Территория питомника -</w:t>
      </w:r>
      <w:r w:rsidR="00BB2EE0" w:rsidRPr="00900B34">
        <w:rPr>
          <w:rFonts w:ascii="Times New Roman" w:hAnsi="Times New Roman" w:cs="Times New Roman"/>
          <w:sz w:val="24"/>
          <w:szCs w:val="24"/>
        </w:rPr>
        <w:t xml:space="preserve">73 </w:t>
      </w:r>
      <w:r w:rsidRPr="00900B34">
        <w:rPr>
          <w:rFonts w:ascii="Times New Roman" w:hAnsi="Times New Roman" w:cs="Times New Roman"/>
          <w:sz w:val="24"/>
          <w:szCs w:val="24"/>
        </w:rPr>
        <w:t>ква</w:t>
      </w:r>
      <w:r w:rsidR="003778AF" w:rsidRPr="00900B34">
        <w:rPr>
          <w:rFonts w:ascii="Times New Roman" w:hAnsi="Times New Roman" w:cs="Times New Roman"/>
          <w:sz w:val="24"/>
          <w:szCs w:val="24"/>
        </w:rPr>
        <w:t xml:space="preserve">ртал </w:t>
      </w:r>
      <w:r w:rsidR="00BB2EE0" w:rsidRPr="00900B34">
        <w:rPr>
          <w:rFonts w:ascii="Times New Roman" w:hAnsi="Times New Roman" w:cs="Times New Roman"/>
          <w:sz w:val="24"/>
          <w:szCs w:val="24"/>
        </w:rPr>
        <w:t xml:space="preserve">5 </w:t>
      </w:r>
      <w:r w:rsidR="00900B34">
        <w:rPr>
          <w:rFonts w:ascii="Times New Roman" w:hAnsi="Times New Roman" w:cs="Times New Roman"/>
          <w:sz w:val="24"/>
          <w:szCs w:val="24"/>
        </w:rPr>
        <w:t>выдел</w:t>
      </w:r>
      <w:r w:rsidR="00BB2EE0" w:rsidRPr="00900B34">
        <w:rPr>
          <w:rFonts w:ascii="Times New Roman" w:hAnsi="Times New Roman" w:cs="Times New Roman"/>
          <w:sz w:val="24"/>
          <w:szCs w:val="24"/>
        </w:rPr>
        <w:t xml:space="preserve">, </w:t>
      </w:r>
      <w:r w:rsidRPr="00900B34">
        <w:rPr>
          <w:rFonts w:ascii="Times New Roman" w:hAnsi="Times New Roman" w:cs="Times New Roman"/>
          <w:sz w:val="24"/>
          <w:szCs w:val="24"/>
        </w:rPr>
        <w:t xml:space="preserve"> преимущественно используется  искусственное выращивание подроста </w:t>
      </w:r>
      <w:r w:rsidR="00900B34">
        <w:rPr>
          <w:rFonts w:ascii="Times New Roman" w:hAnsi="Times New Roman" w:cs="Times New Roman"/>
          <w:sz w:val="24"/>
          <w:szCs w:val="24"/>
        </w:rPr>
        <w:t xml:space="preserve">сосняка, а на территории "Лысая  гора" - </w:t>
      </w:r>
      <w:r w:rsidR="00A26DF5" w:rsidRPr="00BB2EE0">
        <w:rPr>
          <w:rFonts w:ascii="Times New Roman" w:hAnsi="Times New Roman" w:cs="Times New Roman"/>
          <w:sz w:val="24"/>
          <w:szCs w:val="24"/>
        </w:rPr>
        <w:t xml:space="preserve">79 квартал 34 выдел, </w:t>
      </w:r>
      <w:r w:rsidR="005E5AE5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BB2EE0">
        <w:rPr>
          <w:rFonts w:ascii="Times New Roman" w:hAnsi="Times New Roman" w:cs="Times New Roman"/>
          <w:sz w:val="24"/>
          <w:szCs w:val="24"/>
        </w:rPr>
        <w:t xml:space="preserve"> есте</w:t>
      </w:r>
      <w:r w:rsidR="007D593F">
        <w:rPr>
          <w:rFonts w:ascii="Times New Roman" w:hAnsi="Times New Roman" w:cs="Times New Roman"/>
          <w:sz w:val="24"/>
          <w:szCs w:val="24"/>
        </w:rPr>
        <w:t>ственное возобновление сосняка.</w:t>
      </w:r>
    </w:p>
    <w:p w:rsidR="00FB6B81" w:rsidRPr="00BB2EE0" w:rsidRDefault="00FB6B81" w:rsidP="00FB6B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Для практических работ понадобилось минимум оборудования: </w:t>
      </w:r>
      <w:r w:rsidRPr="00BB2EE0">
        <w:rPr>
          <w:rFonts w:ascii="Times New Roman" w:hAnsi="Times New Roman" w:cs="Times New Roman"/>
          <w:sz w:val="24"/>
          <w:szCs w:val="24"/>
        </w:rPr>
        <w:t xml:space="preserve">рулетка, мерная рейка, полевой дневник для записи измерений. </w:t>
      </w:r>
    </w:p>
    <w:p w:rsidR="00FB6B81" w:rsidRPr="00BB2EE0" w:rsidRDefault="00FC422F" w:rsidP="00FB6B81">
      <w:pPr>
        <w:pStyle w:val="a5"/>
        <w:shd w:val="clear" w:color="auto" w:fill="FFFFFF"/>
        <w:spacing w:after="0" w:line="240" w:lineRule="auto"/>
        <w:ind w:left="0" w:right="-2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sz w:val="24"/>
          <w:szCs w:val="24"/>
        </w:rPr>
        <w:t>В ходе исследовательской деятельности были проведены две практические работы</w:t>
      </w:r>
      <w:r w:rsidR="00B96FC7" w:rsidRPr="00BB2EE0">
        <w:rPr>
          <w:rFonts w:ascii="Times New Roman" w:hAnsi="Times New Roman" w:cs="Times New Roman"/>
          <w:sz w:val="24"/>
          <w:szCs w:val="24"/>
        </w:rPr>
        <w:t>:</w:t>
      </w:r>
    </w:p>
    <w:p w:rsidR="00FC422F" w:rsidRPr="00BB2EE0" w:rsidRDefault="00B96FC7" w:rsidP="00E616C2">
      <w:pPr>
        <w:pStyle w:val="a5"/>
        <w:numPr>
          <w:ilvl w:val="0"/>
          <w:numId w:val="11"/>
        </w:numPr>
        <w:shd w:val="clear" w:color="auto" w:fill="FFFFFF"/>
        <w:spacing w:after="0" w:line="240" w:lineRule="auto"/>
        <w:ind w:left="567" w:right="-2" w:hanging="567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sz w:val="24"/>
          <w:szCs w:val="24"/>
        </w:rPr>
        <w:t xml:space="preserve">практическая работа №1 </w:t>
      </w:r>
      <w:r w:rsidR="00FC422F" w:rsidRPr="00BB2EE0">
        <w:rPr>
          <w:rFonts w:ascii="Times New Roman" w:hAnsi="Times New Roman" w:cs="Times New Roman"/>
          <w:sz w:val="24"/>
          <w:szCs w:val="24"/>
        </w:rPr>
        <w:t>"Сравнительная характеристика</w:t>
      </w:r>
      <w:r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FC422F" w:rsidRPr="00BB2EE0">
        <w:rPr>
          <w:rFonts w:ascii="Times New Roman" w:hAnsi="Times New Roman" w:cs="Times New Roman"/>
          <w:sz w:val="24"/>
          <w:szCs w:val="24"/>
        </w:rPr>
        <w:t>естественного и искусственного  лесовозобновления</w:t>
      </w:r>
      <w:r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FC422F" w:rsidRPr="00BB2EE0">
        <w:rPr>
          <w:rFonts w:ascii="Times New Roman" w:hAnsi="Times New Roman" w:cs="Times New Roman"/>
          <w:sz w:val="24"/>
          <w:szCs w:val="24"/>
        </w:rPr>
        <w:t>на  территориях исследуемых  биотопов:  питомник - квартал 73 выдел 5</w:t>
      </w:r>
      <w:r w:rsidRPr="00BB2EE0">
        <w:rPr>
          <w:rFonts w:ascii="Times New Roman" w:hAnsi="Times New Roman" w:cs="Times New Roman"/>
          <w:sz w:val="24"/>
          <w:szCs w:val="24"/>
        </w:rPr>
        <w:t>, "Лысая гора -79 квартал 34 выдел. ";</w:t>
      </w:r>
    </w:p>
    <w:p w:rsidR="00B96FC7" w:rsidRPr="00BB2EE0" w:rsidRDefault="00B96FC7" w:rsidP="00E616C2">
      <w:pPr>
        <w:pStyle w:val="ac"/>
        <w:numPr>
          <w:ilvl w:val="0"/>
          <w:numId w:val="11"/>
        </w:numPr>
        <w:ind w:left="567" w:hanging="567"/>
        <w:rPr>
          <w:rFonts w:ascii="Times New Roman" w:hAnsi="Times New Roman"/>
          <w:szCs w:val="24"/>
        </w:rPr>
      </w:pPr>
      <w:r w:rsidRPr="00BB2EE0">
        <w:rPr>
          <w:rFonts w:ascii="Times New Roman" w:hAnsi="Times New Roman"/>
          <w:szCs w:val="24"/>
        </w:rPr>
        <w:t>Практическая работа №2 "Сравнительная характеристика сеянцев сосны обыкновенной на экспериментальных  площадках - питомник - квартал 73 выдел 5, "Лыс</w:t>
      </w:r>
      <w:r w:rsidR="004E44FA">
        <w:rPr>
          <w:rFonts w:ascii="Times New Roman" w:hAnsi="Times New Roman"/>
          <w:szCs w:val="24"/>
        </w:rPr>
        <w:t>ая гора -79 квартал 34 выдел. ".</w:t>
      </w:r>
    </w:p>
    <w:p w:rsidR="001310FC" w:rsidRPr="003845EC" w:rsidRDefault="00F71FED" w:rsidP="003845EC">
      <w:pPr>
        <w:pStyle w:val="ac"/>
        <w:ind w:firstLine="567"/>
        <w:jc w:val="both"/>
        <w:rPr>
          <w:rFonts w:ascii="Times New Roman" w:hAnsi="Times New Roman"/>
          <w:i/>
          <w:szCs w:val="24"/>
        </w:rPr>
      </w:pPr>
      <w:r w:rsidRPr="00F71FED">
        <w:rPr>
          <w:rFonts w:ascii="Times New Roman" w:hAnsi="Times New Roman"/>
          <w:color w:val="000000" w:themeColor="text1"/>
          <w:szCs w:val="24"/>
          <w:shd w:val="clear" w:color="auto" w:fill="FFFFFF"/>
        </w:rPr>
        <w:t xml:space="preserve">При проведения практической работы </w:t>
      </w:r>
      <w:r w:rsidR="003845EC" w:rsidRPr="00BB2EE0">
        <w:rPr>
          <w:rFonts w:ascii="Times New Roman" w:hAnsi="Times New Roman"/>
          <w:szCs w:val="24"/>
        </w:rPr>
        <w:t xml:space="preserve">№1 </w:t>
      </w:r>
      <w:r w:rsidR="003845EC">
        <w:rPr>
          <w:rFonts w:ascii="Times New Roman" w:hAnsi="Times New Roman"/>
          <w:szCs w:val="24"/>
        </w:rPr>
        <w:t xml:space="preserve"> </w:t>
      </w:r>
      <w:r w:rsidRPr="00F71FED">
        <w:rPr>
          <w:rFonts w:ascii="Times New Roman" w:hAnsi="Times New Roman"/>
          <w:szCs w:val="24"/>
        </w:rPr>
        <w:t xml:space="preserve">были выбраны две экспериментальные площадки. </w:t>
      </w:r>
      <w:r w:rsidR="001310FC" w:rsidRPr="004B416A">
        <w:rPr>
          <w:rFonts w:ascii="Times New Roman" w:hAnsi="Times New Roman"/>
          <w:szCs w:val="24"/>
        </w:rPr>
        <w:t xml:space="preserve">Экспериментальная площадь  питомника составила 0,1 га </w:t>
      </w:r>
      <w:r w:rsidR="008256F0" w:rsidRPr="004B416A">
        <w:rPr>
          <w:rFonts w:ascii="Times New Roman" w:hAnsi="Times New Roman"/>
          <w:szCs w:val="24"/>
        </w:rPr>
        <w:t>(50</w:t>
      </w:r>
      <w:r w:rsidR="001310FC" w:rsidRPr="004B416A">
        <w:rPr>
          <w:rFonts w:ascii="Times New Roman" w:hAnsi="Times New Roman"/>
          <w:szCs w:val="24"/>
        </w:rPr>
        <w:t xml:space="preserve"> типичных деревьев).</w:t>
      </w:r>
      <w:r>
        <w:rPr>
          <w:rFonts w:ascii="Times New Roman" w:hAnsi="Times New Roman"/>
          <w:szCs w:val="24"/>
        </w:rPr>
        <w:t xml:space="preserve"> </w:t>
      </w:r>
      <w:r w:rsidR="001310FC" w:rsidRPr="004B416A">
        <w:rPr>
          <w:rFonts w:ascii="Times New Roman" w:hAnsi="Times New Roman"/>
          <w:szCs w:val="24"/>
        </w:rPr>
        <w:t>Экспериментальная площадь "Лысой горы" - 0,08 га (</w:t>
      </w:r>
      <w:r w:rsidR="008256F0" w:rsidRPr="004B416A">
        <w:rPr>
          <w:rFonts w:ascii="Times New Roman" w:hAnsi="Times New Roman"/>
          <w:szCs w:val="24"/>
        </w:rPr>
        <w:t>50</w:t>
      </w:r>
      <w:r w:rsidR="001310FC" w:rsidRPr="004B416A">
        <w:rPr>
          <w:rFonts w:ascii="Times New Roman" w:hAnsi="Times New Roman"/>
          <w:szCs w:val="24"/>
        </w:rPr>
        <w:t xml:space="preserve">  типичных деревьев).</w:t>
      </w:r>
      <w:r w:rsidR="008256F0" w:rsidRPr="004B416A">
        <w:rPr>
          <w:rFonts w:ascii="Times New Roman" w:hAnsi="Times New Roman"/>
          <w:szCs w:val="24"/>
        </w:rPr>
        <w:t xml:space="preserve"> </w:t>
      </w:r>
      <w:r w:rsidR="001310FC" w:rsidRPr="004B416A">
        <w:rPr>
          <w:rFonts w:ascii="Times New Roman" w:hAnsi="Times New Roman"/>
          <w:szCs w:val="24"/>
        </w:rPr>
        <w:t>Это обусловлено тем, что данная площадь составляет 5% от общей площади представленных биотопов.</w:t>
      </w:r>
    </w:p>
    <w:p w:rsidR="00F13BBE" w:rsidRPr="00BB2EE0" w:rsidRDefault="00F13BBE" w:rsidP="00F13B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color w:val="000000"/>
          <w:sz w:val="24"/>
          <w:szCs w:val="24"/>
        </w:rPr>
        <w:t>После измерений произведен  сравнительный анализ растений  по бонитету: состав, полнота насаждений, высота, прирост</w:t>
      </w:r>
      <w:r w:rsidR="00FB6B81" w:rsidRPr="00BB2EE0">
        <w:rPr>
          <w:rFonts w:ascii="Times New Roman" w:hAnsi="Times New Roman" w:cs="Times New Roman"/>
          <w:color w:val="000000"/>
          <w:sz w:val="24"/>
          <w:szCs w:val="24"/>
        </w:rPr>
        <w:t xml:space="preserve"> и результаты зафиксированы в виде графической записи.  </w:t>
      </w:r>
      <w:r w:rsidR="00FC422F" w:rsidRPr="00BB2E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468D" w:rsidRPr="00BB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D84" w:rsidRPr="00BB2EE0" w:rsidRDefault="004E44FA" w:rsidP="000075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Для практической работы №2 для </w:t>
      </w:r>
      <w:r w:rsidR="001310FC" w:rsidRPr="00BB2EE0">
        <w:rPr>
          <w:rFonts w:ascii="Times New Roman" w:hAnsi="Times New Roman" w:cs="Times New Roman"/>
          <w:sz w:val="24"/>
          <w:szCs w:val="24"/>
        </w:rPr>
        <w:t xml:space="preserve"> наблюдений 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сеянцеми</w:t>
      </w:r>
      <w:proofErr w:type="spellEnd"/>
      <w:r w:rsidR="001310FC" w:rsidRPr="00BB2EE0">
        <w:rPr>
          <w:rFonts w:ascii="Times New Roman" w:hAnsi="Times New Roman" w:cs="Times New Roman"/>
          <w:sz w:val="24"/>
          <w:szCs w:val="24"/>
        </w:rPr>
        <w:t xml:space="preserve"> сосны в различных биотопах  нами были выделены  на территории питомника  одна экспериментальная </w:t>
      </w:r>
      <w:r w:rsidR="00472191" w:rsidRPr="00BB2EE0">
        <w:rPr>
          <w:rFonts w:ascii="Times New Roman" w:hAnsi="Times New Roman" w:cs="Times New Roman"/>
          <w:sz w:val="24"/>
          <w:szCs w:val="24"/>
        </w:rPr>
        <w:t xml:space="preserve">площадка, а </w:t>
      </w:r>
      <w:r w:rsidR="001310FC" w:rsidRPr="00BB2EE0">
        <w:rPr>
          <w:rFonts w:ascii="Times New Roman" w:hAnsi="Times New Roman" w:cs="Times New Roman"/>
          <w:sz w:val="24"/>
          <w:szCs w:val="24"/>
        </w:rPr>
        <w:t xml:space="preserve">на "Лысой горе", три  </w:t>
      </w:r>
      <w:r w:rsidR="00472191" w:rsidRPr="00BB2EE0">
        <w:rPr>
          <w:rFonts w:ascii="Times New Roman" w:hAnsi="Times New Roman" w:cs="Times New Roman"/>
          <w:sz w:val="24"/>
          <w:szCs w:val="24"/>
        </w:rPr>
        <w:t>экспериментальные  площадки</w:t>
      </w:r>
      <w:r w:rsidR="001310FC" w:rsidRPr="00BB2EE0">
        <w:rPr>
          <w:rFonts w:ascii="Times New Roman" w:hAnsi="Times New Roman" w:cs="Times New Roman"/>
          <w:sz w:val="24"/>
          <w:szCs w:val="24"/>
        </w:rPr>
        <w:t>,</w:t>
      </w:r>
      <w:r w:rsidR="00472191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3845EC">
        <w:rPr>
          <w:rFonts w:ascii="Times New Roman" w:hAnsi="Times New Roman" w:cs="Times New Roman"/>
          <w:sz w:val="24"/>
          <w:szCs w:val="24"/>
        </w:rPr>
        <w:t>где проводилось</w:t>
      </w:r>
      <w:r w:rsidR="001310FC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3845EC" w:rsidRPr="00BB2EE0">
        <w:rPr>
          <w:rFonts w:ascii="Times New Roman" w:hAnsi="Times New Roman" w:cs="Times New Roman"/>
          <w:sz w:val="24"/>
          <w:szCs w:val="24"/>
        </w:rPr>
        <w:t xml:space="preserve">визуальное наблюдение </w:t>
      </w:r>
      <w:r w:rsidR="001310FC" w:rsidRPr="00BB2EE0">
        <w:rPr>
          <w:rFonts w:ascii="Times New Roman" w:hAnsi="Times New Roman" w:cs="Times New Roman"/>
          <w:sz w:val="24"/>
          <w:szCs w:val="24"/>
        </w:rPr>
        <w:t xml:space="preserve">по сравнению естественного  и искусственного  осеменения, за </w:t>
      </w:r>
      <w:r w:rsidR="003845EC">
        <w:rPr>
          <w:rFonts w:ascii="Times New Roman" w:hAnsi="Times New Roman" w:cs="Times New Roman"/>
          <w:sz w:val="24"/>
          <w:szCs w:val="24"/>
        </w:rPr>
        <w:t>всходами сеянцев</w:t>
      </w:r>
      <w:r w:rsidR="001310FC" w:rsidRPr="00BB2EE0">
        <w:rPr>
          <w:rFonts w:ascii="Times New Roman" w:hAnsi="Times New Roman" w:cs="Times New Roman"/>
          <w:sz w:val="24"/>
          <w:szCs w:val="24"/>
        </w:rPr>
        <w:t xml:space="preserve">  сосны обыкновенной.</w:t>
      </w:r>
      <w:r w:rsidR="00864D84" w:rsidRPr="00BB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7F57" w:rsidRPr="00BB2EE0" w:rsidRDefault="00864D84" w:rsidP="000075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sz w:val="24"/>
          <w:szCs w:val="24"/>
        </w:rPr>
        <w:t xml:space="preserve">Возникает вопрос: "Почему на территории питомника </w:t>
      </w:r>
      <w:r w:rsidR="00FB6B81" w:rsidRPr="00BB2EE0">
        <w:rPr>
          <w:rFonts w:ascii="Times New Roman" w:hAnsi="Times New Roman" w:cs="Times New Roman"/>
          <w:sz w:val="24"/>
          <w:szCs w:val="24"/>
        </w:rPr>
        <w:t>была выделена одна  экспериментальную площадка</w:t>
      </w:r>
      <w:r w:rsidRPr="00BB2EE0">
        <w:rPr>
          <w:rFonts w:ascii="Times New Roman" w:hAnsi="Times New Roman" w:cs="Times New Roman"/>
          <w:sz w:val="24"/>
          <w:szCs w:val="24"/>
        </w:rPr>
        <w:t>, а на</w:t>
      </w:r>
      <w:r w:rsidR="00FC422F" w:rsidRPr="00BB2EE0">
        <w:rPr>
          <w:rFonts w:ascii="Times New Roman" w:hAnsi="Times New Roman" w:cs="Times New Roman"/>
          <w:sz w:val="24"/>
          <w:szCs w:val="24"/>
        </w:rPr>
        <w:t xml:space="preserve"> территории "Лысой горы" -три?"</w:t>
      </w:r>
      <w:r w:rsidRPr="00BB2EE0">
        <w:rPr>
          <w:rFonts w:ascii="Times New Roman" w:hAnsi="Times New Roman" w:cs="Times New Roman"/>
          <w:sz w:val="24"/>
          <w:szCs w:val="24"/>
        </w:rPr>
        <w:t xml:space="preserve">. </w:t>
      </w:r>
      <w:r w:rsidR="00FB6B81" w:rsidRPr="00BB2EE0">
        <w:rPr>
          <w:rFonts w:ascii="Times New Roman" w:hAnsi="Times New Roman" w:cs="Times New Roman"/>
          <w:sz w:val="24"/>
          <w:szCs w:val="24"/>
        </w:rPr>
        <w:t>На территории  питомника</w:t>
      </w:r>
      <w:r w:rsidRPr="00BB2EE0">
        <w:rPr>
          <w:rFonts w:ascii="Times New Roman" w:hAnsi="Times New Roman" w:cs="Times New Roman"/>
          <w:sz w:val="24"/>
          <w:szCs w:val="24"/>
        </w:rPr>
        <w:t xml:space="preserve"> преобладает искусственное выращивание сеянцев</w:t>
      </w:r>
      <w:r w:rsidR="00FB6B81" w:rsidRPr="00BB2EE0">
        <w:rPr>
          <w:rFonts w:ascii="Times New Roman" w:hAnsi="Times New Roman" w:cs="Times New Roman"/>
          <w:sz w:val="24"/>
          <w:szCs w:val="24"/>
        </w:rPr>
        <w:t>.</w:t>
      </w:r>
      <w:r w:rsidR="00FC422F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980017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4E44FA" w:rsidRPr="00BB2EE0">
        <w:rPr>
          <w:rFonts w:ascii="Times New Roman" w:hAnsi="Times New Roman" w:cs="Times New Roman"/>
          <w:sz w:val="24"/>
          <w:szCs w:val="24"/>
        </w:rPr>
        <w:t xml:space="preserve">физические условия произрастания саженцев </w:t>
      </w:r>
      <w:r w:rsidR="004E44FA">
        <w:rPr>
          <w:rFonts w:ascii="Times New Roman" w:hAnsi="Times New Roman" w:cs="Times New Roman"/>
          <w:sz w:val="24"/>
          <w:szCs w:val="24"/>
        </w:rPr>
        <w:t>на территории питомника</w:t>
      </w:r>
      <w:r w:rsidR="00FB6B81" w:rsidRPr="00BB2EE0">
        <w:rPr>
          <w:rFonts w:ascii="Times New Roman" w:hAnsi="Times New Roman" w:cs="Times New Roman"/>
          <w:sz w:val="24"/>
          <w:szCs w:val="24"/>
        </w:rPr>
        <w:t xml:space="preserve"> одинаковые</w:t>
      </w:r>
      <w:r w:rsidR="004E44FA">
        <w:rPr>
          <w:rFonts w:ascii="Times New Roman" w:hAnsi="Times New Roman" w:cs="Times New Roman"/>
          <w:sz w:val="24"/>
          <w:szCs w:val="24"/>
        </w:rPr>
        <w:t xml:space="preserve">- </w:t>
      </w:r>
      <w:r w:rsidR="00FB6B81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Pr="00BB2EE0">
        <w:rPr>
          <w:rFonts w:ascii="Times New Roman" w:hAnsi="Times New Roman" w:cs="Times New Roman"/>
          <w:sz w:val="24"/>
          <w:szCs w:val="24"/>
        </w:rPr>
        <w:t>достаточно одной экспериментальной площадки</w:t>
      </w:r>
      <w:r w:rsidR="00BB2EE0" w:rsidRPr="00BB2EE0">
        <w:rPr>
          <w:rFonts w:ascii="Times New Roman" w:hAnsi="Times New Roman" w:cs="Times New Roman"/>
          <w:sz w:val="24"/>
          <w:szCs w:val="24"/>
        </w:rPr>
        <w:t>.</w:t>
      </w:r>
    </w:p>
    <w:p w:rsidR="00BB2EE0" w:rsidRPr="00BB2EE0" w:rsidRDefault="00864D84" w:rsidP="000075A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sz w:val="24"/>
          <w:szCs w:val="24"/>
        </w:rPr>
        <w:t>На территории 79 квартала 34 выдела преоб</w:t>
      </w:r>
      <w:r w:rsidR="00980017" w:rsidRPr="00BB2EE0">
        <w:rPr>
          <w:rFonts w:ascii="Times New Roman" w:hAnsi="Times New Roman" w:cs="Times New Roman"/>
          <w:sz w:val="24"/>
          <w:szCs w:val="24"/>
        </w:rPr>
        <w:t xml:space="preserve">ладает естественный самопосев, что характеризует  неравномерную всхожесть семян. Помимо этого учитывались условия </w:t>
      </w:r>
      <w:r w:rsidR="002B259E" w:rsidRPr="00BB2EE0">
        <w:rPr>
          <w:rFonts w:ascii="Times New Roman" w:hAnsi="Times New Roman" w:cs="Times New Roman"/>
          <w:sz w:val="24"/>
          <w:szCs w:val="24"/>
        </w:rPr>
        <w:t>произрастания</w:t>
      </w:r>
      <w:r w:rsidR="00307F57" w:rsidRPr="00BB2EE0">
        <w:rPr>
          <w:rFonts w:ascii="Times New Roman" w:hAnsi="Times New Roman" w:cs="Times New Roman"/>
          <w:sz w:val="24"/>
          <w:szCs w:val="24"/>
        </w:rPr>
        <w:t xml:space="preserve">: увлажнение, температурный и световой режим, </w:t>
      </w:r>
      <w:r w:rsidR="00A21E46" w:rsidRPr="00BB2EE0">
        <w:rPr>
          <w:rFonts w:ascii="Times New Roman" w:hAnsi="Times New Roman" w:cs="Times New Roman"/>
          <w:sz w:val="24"/>
          <w:szCs w:val="24"/>
        </w:rPr>
        <w:t xml:space="preserve">плодородие </w:t>
      </w:r>
      <w:r w:rsidR="00307F57" w:rsidRPr="00BB2EE0">
        <w:rPr>
          <w:rFonts w:ascii="Times New Roman" w:hAnsi="Times New Roman" w:cs="Times New Roman"/>
          <w:sz w:val="24"/>
          <w:szCs w:val="24"/>
        </w:rPr>
        <w:t xml:space="preserve"> почвы, болезни и насекомые-вредители.</w:t>
      </w:r>
      <w:r w:rsidR="004E44FA">
        <w:rPr>
          <w:rFonts w:ascii="Times New Roman" w:hAnsi="Times New Roman" w:cs="Times New Roman"/>
          <w:sz w:val="24"/>
          <w:szCs w:val="24"/>
        </w:rPr>
        <w:t xml:space="preserve"> </w:t>
      </w:r>
      <w:r w:rsidR="002B259E" w:rsidRPr="00BB2EE0">
        <w:rPr>
          <w:rFonts w:ascii="Times New Roman" w:hAnsi="Times New Roman" w:cs="Times New Roman"/>
          <w:sz w:val="24"/>
          <w:szCs w:val="24"/>
        </w:rPr>
        <w:t>В результате чего были выбраны три  экспериментальные площадки с разными физическими факторами</w:t>
      </w:r>
      <w:r w:rsidR="00BB2EE0" w:rsidRPr="00BB2EE0">
        <w:rPr>
          <w:rFonts w:ascii="Times New Roman" w:hAnsi="Times New Roman" w:cs="Times New Roman"/>
          <w:sz w:val="24"/>
          <w:szCs w:val="24"/>
        </w:rPr>
        <w:t>.</w:t>
      </w:r>
      <w:r w:rsidR="00436340" w:rsidRPr="00BB2E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1531" w:rsidRPr="004B416A" w:rsidRDefault="00436340" w:rsidP="004B416A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2EE0">
        <w:rPr>
          <w:rFonts w:ascii="Times New Roman" w:hAnsi="Times New Roman" w:cs="Times New Roman"/>
          <w:sz w:val="24"/>
          <w:szCs w:val="24"/>
        </w:rPr>
        <w:t>В каждом из изучаемых биотопов</w:t>
      </w:r>
      <w:r w:rsidR="00A21E46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BB2EE0" w:rsidRPr="00BB2EE0">
        <w:rPr>
          <w:rFonts w:ascii="Times New Roman" w:hAnsi="Times New Roman" w:cs="Times New Roman"/>
          <w:sz w:val="24"/>
          <w:szCs w:val="24"/>
        </w:rPr>
        <w:t>на исследуемых</w:t>
      </w:r>
      <w:r w:rsidRPr="00BB2EE0">
        <w:rPr>
          <w:rFonts w:ascii="Times New Roman" w:hAnsi="Times New Roman" w:cs="Times New Roman"/>
          <w:sz w:val="24"/>
          <w:szCs w:val="24"/>
        </w:rPr>
        <w:t xml:space="preserve">  участк</w:t>
      </w:r>
      <w:r w:rsidR="00BB2EE0" w:rsidRPr="00BB2EE0">
        <w:rPr>
          <w:rFonts w:ascii="Times New Roman" w:hAnsi="Times New Roman" w:cs="Times New Roman"/>
          <w:sz w:val="24"/>
          <w:szCs w:val="24"/>
        </w:rPr>
        <w:t>ах</w:t>
      </w:r>
      <w:r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DC17D9" w:rsidRPr="00BB2EE0">
        <w:rPr>
          <w:rFonts w:ascii="Times New Roman" w:hAnsi="Times New Roman" w:cs="Times New Roman"/>
          <w:sz w:val="24"/>
          <w:szCs w:val="24"/>
        </w:rPr>
        <w:t>(питомник и "Лысая гора)"</w:t>
      </w:r>
      <w:r w:rsidR="00222B4F" w:rsidRPr="00BB2EE0">
        <w:rPr>
          <w:rFonts w:ascii="Times New Roman" w:hAnsi="Times New Roman" w:cs="Times New Roman"/>
          <w:sz w:val="24"/>
          <w:szCs w:val="24"/>
        </w:rPr>
        <w:t xml:space="preserve"> велись измерения подроста, прово</w:t>
      </w:r>
      <w:r w:rsidR="002C00F6" w:rsidRPr="00BB2EE0">
        <w:rPr>
          <w:rFonts w:ascii="Times New Roman" w:hAnsi="Times New Roman" w:cs="Times New Roman"/>
          <w:sz w:val="24"/>
          <w:szCs w:val="24"/>
        </w:rPr>
        <w:t>д</w:t>
      </w:r>
      <w:r w:rsidR="00222B4F" w:rsidRPr="00BB2EE0">
        <w:rPr>
          <w:rFonts w:ascii="Times New Roman" w:hAnsi="Times New Roman" w:cs="Times New Roman"/>
          <w:sz w:val="24"/>
          <w:szCs w:val="24"/>
        </w:rPr>
        <w:t>или</w:t>
      </w:r>
      <w:r w:rsidRPr="00BB2EE0">
        <w:rPr>
          <w:rFonts w:ascii="Times New Roman" w:hAnsi="Times New Roman" w:cs="Times New Roman"/>
          <w:sz w:val="24"/>
          <w:szCs w:val="24"/>
        </w:rPr>
        <w:t xml:space="preserve"> стандартное геоботаническое описание</w:t>
      </w:r>
      <w:r w:rsidR="00222B4F" w:rsidRPr="00BB2EE0">
        <w:rPr>
          <w:rFonts w:ascii="Times New Roman" w:hAnsi="Times New Roman" w:cs="Times New Roman"/>
          <w:sz w:val="24"/>
          <w:szCs w:val="24"/>
        </w:rPr>
        <w:t>.</w:t>
      </w:r>
      <w:r w:rsidR="00BB2EE0" w:rsidRPr="00BB2EE0">
        <w:rPr>
          <w:rFonts w:ascii="Times New Roman" w:hAnsi="Times New Roman" w:cs="Times New Roman"/>
          <w:sz w:val="24"/>
          <w:szCs w:val="24"/>
        </w:rPr>
        <w:t xml:space="preserve"> </w:t>
      </w:r>
      <w:r w:rsidR="00BB2EE0" w:rsidRPr="00BB2EE0">
        <w:rPr>
          <w:rFonts w:ascii="Times New Roman" w:hAnsi="Times New Roman" w:cs="Times New Roman"/>
          <w:sz w:val="24"/>
          <w:szCs w:val="24"/>
        </w:rPr>
        <w:lastRenderedPageBreak/>
        <w:t>Полученную данную информацию анализировали</w:t>
      </w:r>
      <w:r w:rsidRPr="00BB2EE0">
        <w:rPr>
          <w:rFonts w:ascii="Times New Roman" w:hAnsi="Times New Roman" w:cs="Times New Roman"/>
          <w:sz w:val="24"/>
          <w:szCs w:val="24"/>
        </w:rPr>
        <w:t xml:space="preserve">, строили </w:t>
      </w:r>
      <w:r w:rsidR="002C00F6" w:rsidRPr="00BB2EE0">
        <w:rPr>
          <w:rFonts w:ascii="Times New Roman" w:hAnsi="Times New Roman" w:cs="Times New Roman"/>
          <w:sz w:val="24"/>
          <w:szCs w:val="24"/>
        </w:rPr>
        <w:t>графики</w:t>
      </w:r>
      <w:r w:rsidR="004E44FA">
        <w:rPr>
          <w:rFonts w:ascii="Times New Roman" w:hAnsi="Times New Roman" w:cs="Times New Roman"/>
          <w:sz w:val="24"/>
          <w:szCs w:val="24"/>
        </w:rPr>
        <w:t xml:space="preserve"> и  в заключении </w:t>
      </w:r>
      <w:r w:rsidR="00DC17D9" w:rsidRPr="00BB2EE0">
        <w:rPr>
          <w:rFonts w:ascii="Times New Roman" w:hAnsi="Times New Roman" w:cs="Times New Roman"/>
          <w:sz w:val="24"/>
          <w:szCs w:val="24"/>
        </w:rPr>
        <w:t xml:space="preserve"> делались выводы.</w:t>
      </w:r>
    </w:p>
    <w:p w:rsidR="00EB12D1" w:rsidRDefault="00EB12D1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2191" w:rsidRPr="00F13909" w:rsidRDefault="00472191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909">
        <w:rPr>
          <w:rFonts w:ascii="Times New Roman" w:hAnsi="Times New Roman" w:cs="Times New Roman"/>
          <w:b/>
          <w:sz w:val="28"/>
          <w:szCs w:val="28"/>
        </w:rPr>
        <w:t>Основная часть</w:t>
      </w:r>
    </w:p>
    <w:p w:rsidR="00BF4914" w:rsidRPr="000C2AD7" w:rsidRDefault="00BF4914" w:rsidP="000C2AD7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91" w:rsidRPr="000C2AD7" w:rsidRDefault="00472191" w:rsidP="00F13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Таксационная характеристика лесной  культуры -</w:t>
      </w:r>
    </w:p>
    <w:p w:rsidR="00472191" w:rsidRPr="000C2AD7" w:rsidRDefault="00472191" w:rsidP="00F13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сосны обыкновенной</w:t>
      </w:r>
      <w:r w:rsidR="00A26DF5" w:rsidRPr="000C2AD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526343" w:rsidRPr="000C2AD7" w:rsidRDefault="00526343" w:rsidP="000C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Сосна обыкновенная - дерево первой величины. Ее ствол в насаждениях прямой, как правило, высоко очищен от сучьев. Деревья, выращенные на свободе и опушках леса, имеют меньшую высоту,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сбежистые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, с низко расположенной кроной. В молодости крона у таких деревьев конусовидная, позже становится округленной или зонтиковидной, более плоской. Это объясняется тем, что с 40-50 лет рост осевого побега деревьев, растущих на свободе, значительно замедляется, а со 100-125 лет прекращается. Прирост боковых побегов хотя и замедляется, но не прекращается, и вследствие этого крона приобретает округлую или зонтиковидную форму. Кора в разных частях дерева отличается по цвету и толщине. 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В районах с более сухим климатом, где могут возникнуть лесные пожары, кора у сосны имеет большую толщину, и объем ее значительно выше</w:t>
      </w:r>
      <w:r w:rsidR="00DC17D9">
        <w:rPr>
          <w:rFonts w:ascii="Times New Roman" w:hAnsi="Times New Roman" w:cs="Times New Roman"/>
          <w:sz w:val="24"/>
          <w:szCs w:val="24"/>
        </w:rPr>
        <w:t>.</w:t>
      </w:r>
      <w:r w:rsidRPr="000C2AD7">
        <w:rPr>
          <w:rFonts w:ascii="Times New Roman" w:hAnsi="Times New Roman" w:cs="Times New Roman"/>
          <w:sz w:val="24"/>
          <w:szCs w:val="24"/>
        </w:rPr>
        <w:t xml:space="preserve"> На высоте пня толщина коры нередко достигает 10 см. Такая толстая кора способствует повышению устойчивости сосны к воздействию огня в период пожаров.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Почки у сосны засмоленные, красновато-бурые, удлиненно-яйцевидные, острые, длина их 6-12 мм, располагаются на концах побегов мутовками.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Хвоя сизо-зеленого цвета. 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Сосна обыкновенная характеризуется морозостойкостью и жароустойчивостью, совершенно не выносит затенения. Её глубокая и далеко распространяющаяся (на любой почве и в любых условиях) корневая система позволяет дереву расти в экстремальных местах: на песках, в болотах, на гранитных скалах.</w:t>
      </w:r>
      <w:r w:rsidRPr="000C2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Плодоношение у сосны наступает сравнительно рано. Деревья, растущие на свободе, начинают плодоносить с 10-15 лет. В сомкнутых древостоях плодоношение наступает а возрасте 30-40 лет. Если деревья, растущие на свободе, плодоносят почти ежегодно и обильно, то этого нельзя сказать о плодоношении насаждений. По данным В, П. Тимофеева (учёный-исследователь, 1940г.), деревья сосны, относящиеся к различным классам роста, плодоносят по-разному: I класс-100%, III класс 80%, IV класс - 32% от всего числа имеющихся в составе древостоя деревьев этого класса. Деревья разных классов дают неодинаковое количество семян. Число их резко убывает от деревьев I класса к IV. Деревья V класса роста обычно не плодоносят. </w:t>
      </w:r>
    </w:p>
    <w:p w:rsidR="00526343" w:rsidRPr="000C2AD7" w:rsidRDefault="00526343" w:rsidP="000C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2191" w:rsidRPr="000C2AD7" w:rsidRDefault="00472191" w:rsidP="00F139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Свойства  семян сосны обыкновенной и их прорастание</w:t>
      </w:r>
    </w:p>
    <w:p w:rsidR="00E82774" w:rsidRPr="000C2AD7" w:rsidRDefault="00E82774" w:rsidP="000C2AD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Семена в шишках созревают осенью на второй год после цветения, но раскрывание шишек и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опад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семян в южных районах происходит в апреле</w:t>
      </w:r>
      <w:r w:rsidR="004B416A">
        <w:rPr>
          <w:rFonts w:ascii="Times New Roman" w:hAnsi="Times New Roman" w:cs="Times New Roman"/>
          <w:sz w:val="24"/>
          <w:szCs w:val="24"/>
        </w:rPr>
        <w:t xml:space="preserve">, </w:t>
      </w:r>
      <w:r w:rsidRPr="000C2AD7">
        <w:rPr>
          <w:rFonts w:ascii="Times New Roman" w:hAnsi="Times New Roman" w:cs="Times New Roman"/>
          <w:sz w:val="24"/>
          <w:szCs w:val="24"/>
        </w:rPr>
        <w:t xml:space="preserve">мае при пониженной относительной влажности воздуха. В остальных районах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опад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семян обычно происходит в мае -июне, у отдельных деревьев - в более поздние сроки.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Семена у сосны яйцевидные или удлиненно-яйцевидные, длиной 3-4 см; снабжены пленчатым  желто-бурым крылом, которое в 3-4 раза длиннее семени. Крыло прикреплено к семени основанием, охватывая его с двух сторон, как щипчиками, и легко отпадает. Признаки жизнеспособности молодняка хвойных пород: густая зеленая или темно-зеленая хвоя; выраженная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мутовчатость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>; островершинная или конусообразная симметричная густая или средней густоты крона протяженностью не менее 1/3 ствола в группах деревьев или 1</w:t>
      </w:r>
      <w:r w:rsidRPr="000C2AD7">
        <w:rPr>
          <w:rFonts w:ascii="Times New Roman" w:hAnsi="Times New Roman" w:cs="Times New Roman"/>
          <w:sz w:val="24"/>
          <w:szCs w:val="24"/>
        </w:rPr>
        <w:sym w:font="Symbol" w:char="F02F"/>
      </w:r>
      <w:r w:rsidRPr="000C2AD7">
        <w:rPr>
          <w:rFonts w:ascii="Times New Roman" w:hAnsi="Times New Roman" w:cs="Times New Roman"/>
          <w:sz w:val="24"/>
          <w:szCs w:val="24"/>
        </w:rPr>
        <w:t xml:space="preserve">2 при одиночном их размещении; прирост по высоте последние 3-5 лет не утрачен; прирост вершинного побега не менее прироста </w:t>
      </w:r>
      <w:r w:rsidRPr="000C2AD7">
        <w:rPr>
          <w:rFonts w:ascii="Times New Roman" w:hAnsi="Times New Roman" w:cs="Times New Roman"/>
          <w:sz w:val="24"/>
          <w:szCs w:val="24"/>
        </w:rPr>
        <w:lastRenderedPageBreak/>
        <w:t>боковых ветвей верхней половины кроны; прямые стволики; гладкая и мелкочешуйчатая кора без лишайников.</w:t>
      </w:r>
    </w:p>
    <w:p w:rsidR="00E82774" w:rsidRPr="000C2AD7" w:rsidRDefault="00E82774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416A" w:rsidRDefault="004B416A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210963" w:rsidRPr="00210963" w:rsidRDefault="00210963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0963">
        <w:rPr>
          <w:rFonts w:ascii="Times New Roman" w:hAnsi="Times New Roman" w:cs="Times New Roman"/>
          <w:b/>
          <w:i/>
          <w:sz w:val="28"/>
          <w:szCs w:val="28"/>
        </w:rPr>
        <w:t>Ф</w:t>
      </w:r>
      <w:r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210963">
        <w:rPr>
          <w:rFonts w:ascii="Times New Roman" w:hAnsi="Times New Roman" w:cs="Times New Roman"/>
          <w:b/>
          <w:i/>
          <w:sz w:val="28"/>
          <w:szCs w:val="28"/>
        </w:rPr>
        <w:t>зик</w:t>
      </w:r>
      <w:r w:rsidR="00FD36BD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spellEnd"/>
      <w:r w:rsidRPr="00210963">
        <w:rPr>
          <w:rFonts w:ascii="Times New Roman" w:hAnsi="Times New Roman" w:cs="Times New Roman"/>
          <w:b/>
          <w:i/>
          <w:sz w:val="28"/>
          <w:szCs w:val="28"/>
        </w:rPr>
        <w:t xml:space="preserve"> -географическая характеристика района исследования</w:t>
      </w:r>
    </w:p>
    <w:p w:rsidR="00210963" w:rsidRDefault="00210963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26343" w:rsidRPr="000C2AD7" w:rsidRDefault="00E82774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 xml:space="preserve">Паспорт </w:t>
      </w:r>
      <w:r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>Секретарского</w:t>
      </w:r>
      <w:r w:rsidR="00A305C9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 xml:space="preserve">- </w:t>
      </w:r>
      <w:r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 xml:space="preserve"> Колышлейского</w:t>
      </w:r>
      <w:r w:rsidR="00A305C9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 xml:space="preserve"> </w:t>
      </w:r>
      <w:r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>участкового лесничества</w:t>
      </w:r>
    </w:p>
    <w:p w:rsidR="00472191" w:rsidRPr="000C2AD7" w:rsidRDefault="00E82774" w:rsidP="00F13909">
      <w:pPr>
        <w:pStyle w:val="a5"/>
        <w:spacing w:line="240" w:lineRule="auto"/>
        <w:ind w:left="0"/>
        <w:jc w:val="center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</w:pPr>
      <w:r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>ГКУ ПО Сердобского лесничества</w:t>
      </w:r>
    </w:p>
    <w:p w:rsidR="00526343" w:rsidRPr="000C2AD7" w:rsidRDefault="00526343" w:rsidP="003845E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</w:pPr>
    </w:p>
    <w:p w:rsidR="00E82774" w:rsidRPr="000C2AD7" w:rsidRDefault="00E82774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C2A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Территория лесного фонда Колышлейского района </w:t>
      </w:r>
      <w:r w:rsidRPr="000C2AD7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4 555 га</w:t>
      </w:r>
      <w:r w:rsidRPr="000C2AD7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</w:t>
      </w:r>
      <w:r w:rsidR="00E164D8">
        <w:rPr>
          <w:rFonts w:ascii="Times New Roman" w:hAnsi="Times New Roman" w:cs="Times New Roman"/>
          <w:i/>
          <w:sz w:val="24"/>
          <w:szCs w:val="24"/>
        </w:rPr>
        <w:t>(Приложение  6</w:t>
      </w:r>
      <w:r w:rsidR="00BE678A" w:rsidRPr="00E164D8">
        <w:rPr>
          <w:rFonts w:ascii="Times New Roman" w:hAnsi="Times New Roman" w:cs="Times New Roman"/>
          <w:i/>
          <w:sz w:val="24"/>
          <w:szCs w:val="24"/>
        </w:rPr>
        <w:t>)</w:t>
      </w:r>
      <w:r w:rsidR="00BE678A" w:rsidRPr="000C2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0C2AD7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.На территории  Колышлейского района  </w:t>
      </w:r>
      <w:r w:rsidRPr="000C2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лесистость </w:t>
      </w:r>
      <w:r w:rsidRPr="000C2AD7">
        <w:rPr>
          <w:rFonts w:ascii="Times New Roman" w:hAnsi="Times New Roman" w:cs="Times New Roman"/>
          <w:sz w:val="24"/>
          <w:szCs w:val="24"/>
        </w:rPr>
        <w:t xml:space="preserve">4519  га </w:t>
      </w:r>
      <w:r w:rsidR="004F7F12"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="004F7F12" w:rsidRPr="00E164D8">
        <w:rPr>
          <w:rFonts w:ascii="Times New Roman" w:hAnsi="Times New Roman" w:cs="Times New Roman"/>
          <w:sz w:val="24"/>
          <w:szCs w:val="24"/>
        </w:rPr>
        <w:t>(</w:t>
      </w:r>
      <w:r w:rsidR="004F7F12" w:rsidRPr="00E164D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E164D8">
        <w:rPr>
          <w:rFonts w:ascii="Times New Roman" w:hAnsi="Times New Roman" w:cs="Times New Roman"/>
          <w:i/>
          <w:sz w:val="24"/>
          <w:szCs w:val="24"/>
        </w:rPr>
        <w:t>7</w:t>
      </w:r>
      <w:r w:rsidRPr="00E164D8">
        <w:rPr>
          <w:rFonts w:ascii="Times New Roman" w:hAnsi="Times New Roman" w:cs="Times New Roman"/>
          <w:sz w:val="24"/>
          <w:szCs w:val="24"/>
        </w:rPr>
        <w:t>)</w:t>
      </w:r>
      <w:r w:rsidRPr="00E164D8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C2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 них 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1848 </w:t>
      </w:r>
      <w:r w:rsidRPr="00E164D8">
        <w:rPr>
          <w:rFonts w:ascii="Times New Roman" w:hAnsi="Times New Roman" w:cs="Times New Roman"/>
          <w:sz w:val="24"/>
          <w:szCs w:val="24"/>
          <w:shd w:val="clear" w:color="auto" w:fill="FFFFFF"/>
        </w:rPr>
        <w:t>га</w:t>
      </w:r>
      <w:r w:rsidRPr="00E164D8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 xml:space="preserve">  </w:t>
      </w:r>
      <w:r w:rsidRPr="00E164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</w:t>
      </w:r>
      <w:r w:rsidR="004F7F12" w:rsidRPr="00E164D8">
        <w:rPr>
          <w:rFonts w:ascii="Times New Roman" w:hAnsi="Times New Roman" w:cs="Times New Roman"/>
          <w:i/>
          <w:sz w:val="24"/>
          <w:szCs w:val="24"/>
        </w:rPr>
        <w:t>Приложение</w:t>
      </w:r>
      <w:r w:rsidR="00E164D8" w:rsidRPr="00E164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8</w:t>
      </w:r>
      <w:r w:rsidRPr="00E164D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)</w:t>
      </w:r>
      <w:r w:rsidRPr="000C2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сост</w:t>
      </w:r>
      <w:r w:rsidR="004B41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авляют хвойные насаждения,  из которых </w:t>
      </w:r>
      <w:r w:rsidRPr="000C2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11% занимает сосна. </w:t>
      </w:r>
    </w:p>
    <w:p w:rsidR="00E82774" w:rsidRPr="000C2AD7" w:rsidRDefault="00E82774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Лесной фонд  лесничества представлен  компактными   лесными участками</w:t>
      </w:r>
      <w:r w:rsidR="006D0071"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="00E164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(Приложение 9</w:t>
      </w:r>
      <w:r w:rsidR="006D0071" w:rsidRPr="00E164D8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),</w:t>
      </w:r>
      <w:r w:rsidRPr="000C2AD7">
        <w:rPr>
          <w:rFonts w:ascii="Times New Roman" w:hAnsi="Times New Roman" w:cs="Times New Roman"/>
          <w:sz w:val="24"/>
          <w:szCs w:val="24"/>
        </w:rPr>
        <w:t xml:space="preserve"> вдоль реки Хопер, в которую впадают более мелкие реки –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р.Арчада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р.Колышлей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6343" w:rsidRPr="000C2AD7" w:rsidRDefault="00526343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E0243" w:rsidRPr="000C2AD7" w:rsidRDefault="007E0243" w:rsidP="00F1390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Рельеф, почвы, климат</w:t>
      </w:r>
    </w:p>
    <w:p w:rsidR="007E0243" w:rsidRPr="000C2AD7" w:rsidRDefault="00BF4914" w:rsidP="00F13909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территории</w:t>
      </w:r>
      <w:r w:rsidR="007E0243" w:rsidRPr="000C2AD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E0243"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 xml:space="preserve">Секретарского </w:t>
      </w:r>
      <w:r w:rsidR="00A305C9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 xml:space="preserve">- </w:t>
      </w:r>
      <w:r w:rsidR="007E0243"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>Колышлейского участкового лесничества  ГКУ ПО Сердобского лесничества</w:t>
      </w:r>
      <w:r w:rsidRPr="000C2AD7">
        <w:rPr>
          <w:rFonts w:ascii="Times New Roman" w:hAnsi="Times New Roman" w:cs="Times New Roman"/>
          <w:b/>
          <w:i/>
          <w:spacing w:val="2"/>
          <w:sz w:val="24"/>
          <w:szCs w:val="24"/>
          <w:shd w:val="clear" w:color="auto" w:fill="FFFFFF"/>
        </w:rPr>
        <w:t>.</w:t>
      </w:r>
    </w:p>
    <w:p w:rsidR="00526343" w:rsidRPr="000C2AD7" w:rsidRDefault="00526343" w:rsidP="000C2A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1298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Территория лесничества по рельефу представляет собой возвышенную расчлененную равнину. Характерна общая покатость на юг юго-запад с водораздельным гребнем и чертами типичного лесостепного ландшафта (</w:t>
      </w:r>
      <w:r w:rsidRPr="000C2AD7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E164D8">
        <w:rPr>
          <w:rFonts w:ascii="Times New Roman" w:hAnsi="Times New Roman" w:cs="Times New Roman"/>
          <w:i/>
          <w:sz w:val="24"/>
          <w:szCs w:val="24"/>
        </w:rPr>
        <w:t>10</w:t>
      </w:r>
      <w:r w:rsidRPr="000C2AD7">
        <w:rPr>
          <w:rFonts w:ascii="Times New Roman" w:hAnsi="Times New Roman" w:cs="Times New Roman"/>
          <w:sz w:val="24"/>
          <w:szCs w:val="24"/>
        </w:rPr>
        <w:t>). Здесь имеется густая сеть оврагов, сильно развиты эрозионные процессы и ветра сильнее, чем в остальных частях Пензенской области.</w:t>
      </w:r>
    </w:p>
    <w:p w:rsidR="007E0243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Основную часть, на территории которых расположено лесничество, занимает степь (93%) с преобладанием тучных черноземов.</w:t>
      </w:r>
    </w:p>
    <w:p w:rsidR="007E0243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Климатические условия носят умеренно-континентальный характер. Теплый период со среднесуточной температурой 0</w:t>
      </w:r>
      <w:r w:rsidRPr="000C2A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305C9">
        <w:rPr>
          <w:rFonts w:ascii="Times New Roman" w:hAnsi="Times New Roman" w:cs="Times New Roman"/>
          <w:sz w:val="24"/>
          <w:szCs w:val="24"/>
        </w:rPr>
        <w:t xml:space="preserve"> и выше продолжается, в среднем</w:t>
      </w:r>
      <w:r w:rsidRPr="000C2AD7">
        <w:rPr>
          <w:rFonts w:ascii="Times New Roman" w:hAnsi="Times New Roman" w:cs="Times New Roman"/>
          <w:sz w:val="24"/>
          <w:szCs w:val="24"/>
        </w:rPr>
        <w:t>, 200 дней. Продолжительность вегетационного периода (со средней температурой 5</w:t>
      </w:r>
      <w:r w:rsidRPr="000C2A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2AD7">
        <w:rPr>
          <w:rFonts w:ascii="Times New Roman" w:hAnsi="Times New Roman" w:cs="Times New Roman"/>
          <w:sz w:val="24"/>
          <w:szCs w:val="24"/>
        </w:rPr>
        <w:t xml:space="preserve"> и выше)- 180 дней (с апреля по октябрь).</w:t>
      </w:r>
    </w:p>
    <w:p w:rsidR="007E0243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Глубина промерзания почвы, в среднем, 60 см (колеблется от 30 до 90 см), зависит от температуры воздуха зимой, влажности почвы в предзимний период, толщины снежного покрова.</w:t>
      </w:r>
    </w:p>
    <w:p w:rsidR="007E0243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В районе расположения лесничества наблюдаются суховеи, приносящие засуху, когда температура поднимается до 30</w:t>
      </w:r>
      <w:r w:rsidRPr="000C2AD7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0C2AD7">
        <w:rPr>
          <w:rFonts w:ascii="Times New Roman" w:hAnsi="Times New Roman" w:cs="Times New Roman"/>
          <w:sz w:val="24"/>
          <w:szCs w:val="24"/>
        </w:rPr>
        <w:t xml:space="preserve"> и выше.</w:t>
      </w:r>
    </w:p>
    <w:p w:rsidR="007E0243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Летние осадки, выпадающие часто в виде кратковременных ливней, не пропитывают влагой почву, а быстро сбегают в овраги и ручьи. По гидрологическим условиям район расположения лесничества относится к засушливым.</w:t>
      </w:r>
    </w:p>
    <w:p w:rsidR="007E0243" w:rsidRPr="000C2AD7" w:rsidRDefault="007E0243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Зима в области длится 4-5 месяцев и бывает умеренно холодной и умеренно снежной. Средняя продолжительность устойчивого снежного покрова составляет 128-133 дня. Максимальной высоты снежный покров достигает в первой половине марта (52-108 см).  Высота  снежного покрова зависит от рельефа местности, скорости и направления ветра. </w:t>
      </w:r>
    </w:p>
    <w:p w:rsidR="00E82774" w:rsidRPr="000C2AD7" w:rsidRDefault="00E82774" w:rsidP="000C2AD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C2AD7">
        <w:rPr>
          <w:rFonts w:ascii="Times New Roman" w:hAnsi="Times New Roman" w:cs="Times New Roman"/>
          <w:b/>
          <w:i/>
          <w:sz w:val="24"/>
          <w:szCs w:val="24"/>
        </w:rPr>
        <w:t>Характеристика территории исследования биотопов</w:t>
      </w:r>
      <w:r w:rsidR="00A26DF5" w:rsidRPr="000C2AD7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E4257A" w:rsidRPr="000C2AD7" w:rsidRDefault="00E4257A" w:rsidP="000C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82774" w:rsidRPr="00FD36BD" w:rsidRDefault="00E82774" w:rsidP="00F13909">
      <w:pPr>
        <w:pStyle w:val="aa"/>
        <w:spacing w:after="0" w:line="240" w:lineRule="auto"/>
        <w:ind w:left="0" w:right="14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D36BD">
        <w:rPr>
          <w:rFonts w:ascii="Times New Roman" w:hAnsi="Times New Roman" w:cs="Times New Roman"/>
          <w:sz w:val="24"/>
          <w:szCs w:val="24"/>
          <w:u w:val="single"/>
        </w:rPr>
        <w:t>Лысая гора</w:t>
      </w:r>
      <w:r w:rsidR="00FD36BD">
        <w:rPr>
          <w:rFonts w:ascii="Times New Roman" w:hAnsi="Times New Roman" w:cs="Times New Roman"/>
          <w:sz w:val="24"/>
          <w:szCs w:val="24"/>
          <w:u w:val="single"/>
        </w:rPr>
        <w:t xml:space="preserve"> - 79 квартал 34 выдел</w:t>
      </w:r>
    </w:p>
    <w:p w:rsidR="00E4257A" w:rsidRPr="000C2AD7" w:rsidRDefault="00E4257A" w:rsidP="000C2AD7">
      <w:pPr>
        <w:pStyle w:val="aa"/>
        <w:spacing w:after="0" w:line="240" w:lineRule="auto"/>
        <w:ind w:left="0"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BF4914" w:rsidRPr="000C2AD7" w:rsidRDefault="00E82774" w:rsidP="000C2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Наибольшую площадь сосновых насаждения занимают растения 2, 3  класса возраста. 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экспериментальной  площади преобладающей породой является сосна (состав 10С), и дубы (10Д).</w:t>
      </w:r>
      <w:r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 возраст растений на исследуемой территории колеблется от 35 до 50 лет</w:t>
      </w:r>
      <w:r w:rsidR="00A26DF5"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чем обусловлена небольшая амплитуда колебания средних 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таксационных показателей (средний диаметр находится в интервале от 14-18 см ; средняя высота – от 13-16 м . Показателем, учитывающим возрастные различия, является средний бонитет насаждения, который колеблется от </w:t>
      </w:r>
      <w:r w:rsidRPr="000C2AD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,0 до 2. Полнота насаждений нахо</w:t>
      </w:r>
      <w:r w:rsidR="00A26DF5"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дится в интервале от 0,6 до 0,8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7F12" w:rsidRPr="00E1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(Приложение </w:t>
      </w:r>
      <w:r w:rsidR="00E56D85" w:rsidRPr="00E1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E1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</w:t>
      </w:r>
      <w:r w:rsidR="004F7F12" w:rsidRPr="00E1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1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A26DF5" w:rsidRPr="00E164D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Рельеф и положение- крутые склоны.</w:t>
      </w:r>
      <w:r w:rsidRPr="000C2A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2774" w:rsidRPr="000C2AD7" w:rsidRDefault="00E82774" w:rsidP="000C2A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Преобладающие почвы - серые мелкие супеси,</w:t>
      </w:r>
      <w:r w:rsidR="00A305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перегнойно-карбонатн</w:t>
      </w:r>
      <w:r w:rsidR="00A26DF5"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 и малоценные щебнистые почвы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6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E164D8">
        <w:rPr>
          <w:rFonts w:ascii="Times New Roman" w:hAnsi="Times New Roman" w:cs="Times New Roman"/>
          <w:i/>
          <w:sz w:val="24"/>
          <w:szCs w:val="24"/>
        </w:rPr>
        <w:t xml:space="preserve">Приложение </w:t>
      </w:r>
      <w:r w:rsidR="000534FA" w:rsidRPr="00E164D8">
        <w:rPr>
          <w:rFonts w:ascii="Times New Roman" w:hAnsi="Times New Roman" w:cs="Times New Roman"/>
          <w:i/>
          <w:sz w:val="24"/>
          <w:szCs w:val="24"/>
        </w:rPr>
        <w:t>1</w:t>
      </w:r>
      <w:r w:rsidR="00E164D8">
        <w:rPr>
          <w:rFonts w:ascii="Times New Roman" w:hAnsi="Times New Roman" w:cs="Times New Roman"/>
          <w:i/>
          <w:sz w:val="24"/>
          <w:szCs w:val="24"/>
        </w:rPr>
        <w:t>2</w:t>
      </w:r>
      <w:r w:rsidRPr="00E164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Содержит много органических остатков – корни древесной, травянистой растительности, хвойный, лиственный </w:t>
      </w:r>
      <w:proofErr w:type="spellStart"/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опад</w:t>
      </w:r>
      <w:proofErr w:type="spellEnd"/>
      <w:r w:rsidRPr="000C2AD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разной степени разложения. Структура мелко-комковатая, слабо выраженная</w:t>
      </w:r>
      <w:r w:rsidRPr="000C2AD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Данная территория  несет рекреационную нагрузку и преобладающим процессом </w:t>
      </w:r>
      <w:proofErr w:type="spellStart"/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лесовостановительных</w:t>
      </w:r>
      <w:proofErr w:type="spellEnd"/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является естественное возобновление подроста.</w:t>
      </w:r>
    </w:p>
    <w:p w:rsidR="00BF4914" w:rsidRPr="000C2AD7" w:rsidRDefault="00BF4914" w:rsidP="000C2A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2774" w:rsidRPr="00A305C9" w:rsidRDefault="00E82774" w:rsidP="00F1390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A305C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Питомник </w:t>
      </w:r>
      <w:r w:rsidRPr="00A305C9">
        <w:rPr>
          <w:rFonts w:ascii="Times New Roman" w:hAnsi="Times New Roman" w:cs="Times New Roman"/>
          <w:sz w:val="24"/>
          <w:szCs w:val="24"/>
          <w:u w:val="single"/>
        </w:rPr>
        <w:t>лесничества</w:t>
      </w:r>
      <w:r w:rsidR="00FD36BD" w:rsidRPr="00A305C9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  <w:r w:rsidRPr="00A305C9">
        <w:rPr>
          <w:rFonts w:ascii="Times New Roman" w:hAnsi="Times New Roman" w:cs="Times New Roman"/>
          <w:sz w:val="24"/>
          <w:szCs w:val="24"/>
          <w:u w:val="single"/>
        </w:rPr>
        <w:t>73 квартал 5 выдел</w:t>
      </w:r>
    </w:p>
    <w:p w:rsidR="00E4257A" w:rsidRPr="000C2AD7" w:rsidRDefault="00E4257A" w:rsidP="000C2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2774" w:rsidRPr="000C2AD7" w:rsidRDefault="00E82774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Территория питомника - это </w:t>
      </w:r>
      <w:r w:rsidR="00A305C9">
        <w:rPr>
          <w:rFonts w:ascii="Times New Roman" w:hAnsi="Times New Roman" w:cs="Times New Roman"/>
          <w:sz w:val="24"/>
          <w:szCs w:val="24"/>
        </w:rPr>
        <w:t>прямоугольник</w:t>
      </w:r>
      <w:r w:rsidRPr="000C2AD7">
        <w:rPr>
          <w:rFonts w:ascii="Times New Roman" w:hAnsi="Times New Roman" w:cs="Times New Roman"/>
          <w:sz w:val="24"/>
          <w:szCs w:val="24"/>
        </w:rPr>
        <w:t xml:space="preserve"> с прямыми сторонами. С внешней стороны питомник окап</w:t>
      </w:r>
      <w:r w:rsidR="00A305C9">
        <w:rPr>
          <w:rFonts w:ascii="Times New Roman" w:hAnsi="Times New Roman" w:cs="Times New Roman"/>
          <w:sz w:val="24"/>
          <w:szCs w:val="24"/>
        </w:rPr>
        <w:t>ан</w:t>
      </w:r>
      <w:r w:rsidRPr="000C2AD7">
        <w:rPr>
          <w:rFonts w:ascii="Times New Roman" w:hAnsi="Times New Roman" w:cs="Times New Roman"/>
          <w:sz w:val="24"/>
          <w:szCs w:val="24"/>
        </w:rPr>
        <w:t xml:space="preserve"> граничной канавой глубиной 1 м и шириной по дну 30 см и поверху-1,25 - 1,75 м. Питомник</w:t>
      </w:r>
      <w:r w:rsidR="00A305C9">
        <w:rPr>
          <w:rFonts w:ascii="Times New Roman" w:hAnsi="Times New Roman" w:cs="Times New Roman"/>
          <w:sz w:val="24"/>
          <w:szCs w:val="24"/>
        </w:rPr>
        <w:t xml:space="preserve"> защищен </w:t>
      </w:r>
      <w:r w:rsidRPr="000C2AD7">
        <w:rPr>
          <w:rFonts w:ascii="Times New Roman" w:hAnsi="Times New Roman" w:cs="Times New Roman"/>
          <w:sz w:val="24"/>
          <w:szCs w:val="24"/>
        </w:rPr>
        <w:t xml:space="preserve">живой </w:t>
      </w:r>
      <w:r w:rsidR="00A305C9">
        <w:rPr>
          <w:rFonts w:ascii="Times New Roman" w:hAnsi="Times New Roman" w:cs="Times New Roman"/>
          <w:sz w:val="24"/>
          <w:szCs w:val="24"/>
        </w:rPr>
        <w:t xml:space="preserve">изгородью. </w:t>
      </w:r>
      <w:r w:rsidRPr="000C2AD7">
        <w:rPr>
          <w:rFonts w:ascii="Times New Roman" w:hAnsi="Times New Roman" w:cs="Times New Roman"/>
          <w:sz w:val="24"/>
          <w:szCs w:val="24"/>
        </w:rPr>
        <w:t>Это  участок, вышедший из-под целинн</w:t>
      </w:r>
      <w:r w:rsidR="00A305C9">
        <w:rPr>
          <w:rFonts w:ascii="Times New Roman" w:hAnsi="Times New Roman" w:cs="Times New Roman"/>
          <w:sz w:val="24"/>
          <w:szCs w:val="24"/>
        </w:rPr>
        <w:t xml:space="preserve">ых и залежных земель, где убраны были </w:t>
      </w:r>
      <w:r w:rsidRPr="000C2AD7">
        <w:rPr>
          <w:rFonts w:ascii="Times New Roman" w:hAnsi="Times New Roman" w:cs="Times New Roman"/>
          <w:sz w:val="24"/>
          <w:szCs w:val="24"/>
        </w:rPr>
        <w:t xml:space="preserve"> валуны и другие предметы, произвели планировку. </w:t>
      </w:r>
      <w:r w:rsidR="00A305C9">
        <w:rPr>
          <w:rFonts w:ascii="Times New Roman" w:hAnsi="Times New Roman" w:cs="Times New Roman"/>
          <w:sz w:val="24"/>
          <w:szCs w:val="24"/>
        </w:rPr>
        <w:t>Преобладающие почвы  - п</w:t>
      </w:r>
      <w:r w:rsidR="00A305C9" w:rsidRPr="000C2AD7">
        <w:rPr>
          <w:rFonts w:ascii="Times New Roman" w:hAnsi="Times New Roman" w:cs="Times New Roman"/>
          <w:sz w:val="24"/>
          <w:szCs w:val="24"/>
        </w:rPr>
        <w:t xml:space="preserve">лодородные  (с содержание гумуса в верхнем горизонте более 2 %), хорошо дренированные, свежие </w:t>
      </w:r>
      <w:bookmarkStart w:id="0" w:name="YANDEX_95"/>
      <w:bookmarkEnd w:id="0"/>
      <w:r w:rsidR="004A44E5" w:rsidRPr="000C2AD7">
        <w:rPr>
          <w:rFonts w:ascii="Times New Roman" w:hAnsi="Times New Roman" w:cs="Times New Roman"/>
          <w:sz w:val="24"/>
          <w:szCs w:val="24"/>
        </w:rPr>
        <w:fldChar w:fldCharType="begin"/>
      </w:r>
      <w:r w:rsidR="00A305C9" w:rsidRPr="000C2AD7">
        <w:rPr>
          <w:rFonts w:ascii="Times New Roman" w:hAnsi="Times New Roman" w:cs="Times New Roman"/>
          <w:sz w:val="24"/>
          <w:szCs w:val="24"/>
        </w:rPr>
        <w:instrText xml:space="preserve"> HYPERLINK 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\l "YANDEX_94" </w:instrText>
      </w:r>
      <w:r w:rsidR="004A44E5" w:rsidRPr="000C2AD7">
        <w:rPr>
          <w:rFonts w:ascii="Times New Roman" w:hAnsi="Times New Roman" w:cs="Times New Roman"/>
          <w:sz w:val="24"/>
          <w:szCs w:val="24"/>
        </w:rPr>
        <w:fldChar w:fldCharType="end"/>
      </w:r>
      <w:r w:rsidR="00A305C9" w:rsidRPr="000C2AD7">
        <w:rPr>
          <w:rStyle w:val="highlighthighlightactive"/>
          <w:rFonts w:ascii="Times New Roman" w:hAnsi="Times New Roman" w:cs="Times New Roman"/>
          <w:sz w:val="24"/>
          <w:szCs w:val="24"/>
        </w:rPr>
        <w:t> и </w:t>
      </w:r>
      <w:hyperlink r:id="rId8" w:anchor="YANDEX_96" w:history="1"/>
      <w:r w:rsidR="00A305C9" w:rsidRPr="000C2AD7">
        <w:rPr>
          <w:rFonts w:ascii="Times New Roman" w:hAnsi="Times New Roman" w:cs="Times New Roman"/>
          <w:sz w:val="24"/>
          <w:szCs w:val="24"/>
        </w:rPr>
        <w:t xml:space="preserve"> легкого механического состава.</w:t>
      </w:r>
      <w:r w:rsidR="00A305C9" w:rsidRPr="00A305C9">
        <w:rPr>
          <w:rFonts w:ascii="Times New Roman" w:hAnsi="Times New Roman" w:cs="Times New Roman"/>
          <w:sz w:val="24"/>
          <w:szCs w:val="24"/>
        </w:rPr>
        <w:t xml:space="preserve"> </w:t>
      </w:r>
      <w:r w:rsidR="00A305C9" w:rsidRPr="000C2AD7">
        <w:rPr>
          <w:rFonts w:ascii="Times New Roman" w:hAnsi="Times New Roman" w:cs="Times New Roman"/>
          <w:sz w:val="24"/>
          <w:szCs w:val="24"/>
        </w:rPr>
        <w:t xml:space="preserve">При первичном освоении территории питомника была произведена  обработка почвы - глубокая вспашку плугом с предплужником и последующие боронование (или </w:t>
      </w:r>
      <w:proofErr w:type="spellStart"/>
      <w:r w:rsidR="00A305C9" w:rsidRPr="000C2AD7">
        <w:rPr>
          <w:rFonts w:ascii="Times New Roman" w:hAnsi="Times New Roman" w:cs="Times New Roman"/>
          <w:sz w:val="24"/>
          <w:szCs w:val="24"/>
        </w:rPr>
        <w:t>дискование</w:t>
      </w:r>
      <w:proofErr w:type="spellEnd"/>
      <w:r w:rsidR="00A305C9" w:rsidRPr="000C2AD7">
        <w:rPr>
          <w:rFonts w:ascii="Times New Roman" w:hAnsi="Times New Roman" w:cs="Times New Roman"/>
          <w:sz w:val="24"/>
          <w:szCs w:val="24"/>
        </w:rPr>
        <w:t>) и культивация поверхности почвы в течение лета. После первичной обработки почвы в питомнике провели  основную и предпосевную (</w:t>
      </w:r>
      <w:proofErr w:type="spellStart"/>
      <w:r w:rsidR="00A305C9" w:rsidRPr="000C2AD7">
        <w:rPr>
          <w:rFonts w:ascii="Times New Roman" w:hAnsi="Times New Roman" w:cs="Times New Roman"/>
          <w:sz w:val="24"/>
          <w:szCs w:val="24"/>
        </w:rPr>
        <w:t>предпосадочную</w:t>
      </w:r>
      <w:proofErr w:type="spellEnd"/>
      <w:r w:rsidR="00A305C9" w:rsidRPr="000C2AD7">
        <w:rPr>
          <w:rFonts w:ascii="Times New Roman" w:hAnsi="Times New Roman" w:cs="Times New Roman"/>
          <w:sz w:val="24"/>
          <w:szCs w:val="24"/>
        </w:rPr>
        <w:t xml:space="preserve">) обработку  по системе черного, раннего, </w:t>
      </w:r>
      <w:proofErr w:type="spellStart"/>
      <w:r w:rsidR="00A305C9" w:rsidRPr="000C2AD7">
        <w:rPr>
          <w:rFonts w:ascii="Times New Roman" w:hAnsi="Times New Roman" w:cs="Times New Roman"/>
          <w:sz w:val="24"/>
          <w:szCs w:val="24"/>
        </w:rPr>
        <w:t>сидерального</w:t>
      </w:r>
      <w:proofErr w:type="spellEnd"/>
      <w:r w:rsidR="00A305C9" w:rsidRPr="000C2AD7">
        <w:rPr>
          <w:rFonts w:ascii="Times New Roman" w:hAnsi="Times New Roman" w:cs="Times New Roman"/>
          <w:sz w:val="24"/>
          <w:szCs w:val="24"/>
        </w:rPr>
        <w:t xml:space="preserve"> и занятого паров.</w:t>
      </w:r>
      <w:r w:rsidR="00A305C9" w:rsidRPr="000C2AD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305C9">
        <w:rPr>
          <w:rFonts w:ascii="Times New Roman" w:hAnsi="Times New Roman" w:cs="Times New Roman"/>
          <w:sz w:val="24"/>
          <w:szCs w:val="24"/>
        </w:rPr>
        <w:t xml:space="preserve"> Для посевного отделения отведены</w:t>
      </w:r>
      <w:r w:rsidRPr="000C2AD7">
        <w:rPr>
          <w:rFonts w:ascii="Times New Roman" w:hAnsi="Times New Roman" w:cs="Times New Roman"/>
          <w:sz w:val="24"/>
          <w:szCs w:val="24"/>
        </w:rPr>
        <w:t xml:space="preserve">  самые ровные участки, защищенные от неблагоприятных ветров .</w:t>
      </w:r>
      <w:r w:rsidR="00A305C9" w:rsidRPr="00A305C9">
        <w:rPr>
          <w:rFonts w:ascii="Times New Roman" w:hAnsi="Times New Roman" w:cs="Times New Roman"/>
          <w:sz w:val="24"/>
          <w:szCs w:val="24"/>
        </w:rPr>
        <w:t xml:space="preserve"> </w:t>
      </w:r>
      <w:r w:rsidR="00A305C9" w:rsidRPr="000C2AD7">
        <w:rPr>
          <w:rFonts w:ascii="Times New Roman" w:hAnsi="Times New Roman" w:cs="Times New Roman"/>
          <w:sz w:val="24"/>
          <w:szCs w:val="24"/>
        </w:rPr>
        <w:t>Ветрозащитные полосы расположены перпендикулярно направлению господствующих ветров</w:t>
      </w:r>
    </w:p>
    <w:p w:rsidR="00A26DF5" w:rsidRPr="000C2AD7" w:rsidRDefault="00E82774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Дорожная сеть обеспечивает перевозку грузов ко всем отделам и школам питомника.. Основную полосу по границе питомника, внутри территории располагают полосы, приуроченные в основном к дорогам.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Площадь питомника 1,01 га .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Почвы, ее механический состав – серые лесные, супесчаные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 xml:space="preserve">Тип леса – сосняк </w:t>
      </w:r>
      <w:proofErr w:type="spellStart"/>
      <w:r w:rsidRPr="00E164D8">
        <w:rPr>
          <w:rFonts w:ascii="Times New Roman" w:hAnsi="Times New Roman" w:cs="Times New Roman"/>
          <w:sz w:val="24"/>
          <w:szCs w:val="24"/>
        </w:rPr>
        <w:t>лещино-липовый</w:t>
      </w:r>
      <w:proofErr w:type="spellEnd"/>
      <w:r w:rsidRPr="00E164D8">
        <w:rPr>
          <w:rFonts w:ascii="Times New Roman" w:hAnsi="Times New Roman" w:cs="Times New Roman"/>
          <w:sz w:val="24"/>
          <w:szCs w:val="24"/>
        </w:rPr>
        <w:t xml:space="preserve"> (С </w:t>
      </w:r>
      <w:proofErr w:type="spellStart"/>
      <w:r w:rsidRPr="00E164D8">
        <w:rPr>
          <w:rFonts w:ascii="Times New Roman" w:hAnsi="Times New Roman" w:cs="Times New Roman"/>
          <w:sz w:val="24"/>
          <w:szCs w:val="24"/>
        </w:rPr>
        <w:t>лп</w:t>
      </w:r>
      <w:proofErr w:type="spellEnd"/>
      <w:r w:rsidRPr="00E164D8">
        <w:rPr>
          <w:rFonts w:ascii="Times New Roman" w:hAnsi="Times New Roman" w:cs="Times New Roman"/>
          <w:sz w:val="24"/>
          <w:szCs w:val="24"/>
        </w:rPr>
        <w:t>)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Тип лесорастительных условий – сосны ( С2)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Рельеф – пологие склоны различных экспозиций.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 xml:space="preserve">Наличие почвенных вредителей (вид, </w:t>
      </w:r>
      <w:proofErr w:type="spellStart"/>
      <w:r w:rsidRPr="00E164D8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E164D8">
        <w:rPr>
          <w:rFonts w:ascii="Times New Roman" w:hAnsi="Times New Roman" w:cs="Times New Roman"/>
          <w:sz w:val="24"/>
          <w:szCs w:val="24"/>
        </w:rPr>
        <w:t>/га) – нет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Пути транспорта – дорога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Источник водоснабжения – пруд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Категория площади –вырубка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Количество пней на 1 га – 500</w:t>
      </w:r>
    </w:p>
    <w:p w:rsidR="00E82774" w:rsidRPr="00E164D8" w:rsidRDefault="00E82774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Наличие захламленности – нет</w:t>
      </w:r>
    </w:p>
    <w:p w:rsidR="00FD36BD" w:rsidRPr="00C5766F" w:rsidRDefault="00E82774" w:rsidP="00C576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64D8">
        <w:rPr>
          <w:rFonts w:ascii="Times New Roman" w:hAnsi="Times New Roman" w:cs="Times New Roman"/>
          <w:sz w:val="24"/>
          <w:szCs w:val="24"/>
        </w:rPr>
        <w:t>Окружающие насаждения -  с/</w:t>
      </w:r>
      <w:proofErr w:type="spellStart"/>
      <w:r w:rsidRPr="00E164D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E164D8">
        <w:rPr>
          <w:rFonts w:ascii="Times New Roman" w:hAnsi="Times New Roman" w:cs="Times New Roman"/>
          <w:sz w:val="24"/>
          <w:szCs w:val="24"/>
        </w:rPr>
        <w:t xml:space="preserve"> угодья</w:t>
      </w:r>
      <w:r w:rsidR="00A26DF5" w:rsidRPr="00E164D8">
        <w:rPr>
          <w:rFonts w:ascii="Times New Roman" w:hAnsi="Times New Roman" w:cs="Times New Roman"/>
          <w:sz w:val="24"/>
          <w:szCs w:val="24"/>
        </w:rPr>
        <w:t xml:space="preserve"> </w:t>
      </w:r>
      <w:r w:rsidR="00E164D8">
        <w:rPr>
          <w:rFonts w:ascii="Times New Roman" w:hAnsi="Times New Roman" w:cs="Times New Roman"/>
          <w:i/>
          <w:sz w:val="24"/>
          <w:szCs w:val="24"/>
        </w:rPr>
        <w:t>(Приложение  13</w:t>
      </w:r>
      <w:r w:rsidR="00A26DF5" w:rsidRPr="00E164D8">
        <w:rPr>
          <w:rFonts w:ascii="Times New Roman" w:hAnsi="Times New Roman" w:cs="Times New Roman"/>
          <w:i/>
          <w:sz w:val="24"/>
          <w:szCs w:val="24"/>
        </w:rPr>
        <w:t>).</w:t>
      </w:r>
    </w:p>
    <w:p w:rsidR="00C5766F" w:rsidRDefault="00C5766F" w:rsidP="00F6779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A305C9" w:rsidRPr="00A305C9" w:rsidRDefault="002420D0" w:rsidP="00A305C9">
      <w:pPr>
        <w:pStyle w:val="ac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П</w:t>
      </w:r>
      <w:r w:rsidR="00A305C9" w:rsidRPr="00A305C9">
        <w:rPr>
          <w:rFonts w:ascii="Times New Roman" w:hAnsi="Times New Roman"/>
          <w:b/>
          <w:szCs w:val="24"/>
        </w:rPr>
        <w:t>рактическая работа №1</w:t>
      </w:r>
    </w:p>
    <w:p w:rsidR="00A305C9" w:rsidRPr="00A305C9" w:rsidRDefault="00A305C9" w:rsidP="00A305C9">
      <w:pPr>
        <w:pStyle w:val="ac"/>
        <w:jc w:val="center"/>
        <w:rPr>
          <w:rFonts w:ascii="Times New Roman" w:hAnsi="Times New Roman"/>
          <w:b/>
          <w:szCs w:val="24"/>
        </w:rPr>
      </w:pPr>
      <w:r w:rsidRPr="00A305C9">
        <w:rPr>
          <w:rFonts w:ascii="Times New Roman" w:hAnsi="Times New Roman"/>
          <w:b/>
          <w:szCs w:val="24"/>
        </w:rPr>
        <w:t xml:space="preserve">"Сравнительная характеристика естественного и искусственного  лесовозобновления на  территориях исследуемых  биотопов: </w:t>
      </w:r>
    </w:p>
    <w:p w:rsidR="00A305C9" w:rsidRDefault="00A305C9" w:rsidP="00A305C9">
      <w:pPr>
        <w:pStyle w:val="ac"/>
        <w:jc w:val="center"/>
        <w:rPr>
          <w:rFonts w:ascii="Times New Roman" w:hAnsi="Times New Roman"/>
          <w:b/>
          <w:szCs w:val="24"/>
        </w:rPr>
      </w:pPr>
      <w:r w:rsidRPr="00A305C9">
        <w:rPr>
          <w:rFonts w:ascii="Times New Roman" w:hAnsi="Times New Roman"/>
          <w:b/>
          <w:szCs w:val="24"/>
        </w:rPr>
        <w:t xml:space="preserve"> питомник - </w:t>
      </w:r>
      <w:r w:rsidR="00482A2E" w:rsidRPr="00A305C9">
        <w:rPr>
          <w:rFonts w:ascii="Times New Roman" w:hAnsi="Times New Roman"/>
          <w:b/>
          <w:szCs w:val="24"/>
        </w:rPr>
        <w:t xml:space="preserve">73 </w:t>
      </w:r>
      <w:r w:rsidRPr="00A305C9">
        <w:rPr>
          <w:rFonts w:ascii="Times New Roman" w:hAnsi="Times New Roman"/>
          <w:b/>
          <w:szCs w:val="24"/>
        </w:rPr>
        <w:t>квартал выдел 5, "Лысая гора -79 квартал 34 выдел. "</w:t>
      </w:r>
    </w:p>
    <w:p w:rsidR="00A305C9" w:rsidRPr="00A305C9" w:rsidRDefault="00A305C9" w:rsidP="00A305C9">
      <w:pPr>
        <w:pStyle w:val="ac"/>
        <w:jc w:val="center"/>
        <w:rPr>
          <w:rFonts w:ascii="Times New Roman" w:hAnsi="Times New Roman"/>
          <w:b/>
          <w:szCs w:val="24"/>
        </w:rPr>
      </w:pPr>
    </w:p>
    <w:p w:rsidR="00A26DF5" w:rsidRDefault="00472191" w:rsidP="000C2AD7">
      <w:pPr>
        <w:pStyle w:val="ac"/>
        <w:jc w:val="both"/>
        <w:rPr>
          <w:rFonts w:ascii="Times New Roman" w:hAnsi="Times New Roman"/>
          <w:szCs w:val="24"/>
          <w:u w:val="single"/>
        </w:rPr>
      </w:pPr>
      <w:r w:rsidRPr="00F13909">
        <w:rPr>
          <w:rFonts w:ascii="Times New Roman" w:hAnsi="Times New Roman"/>
          <w:szCs w:val="24"/>
          <w:u w:val="single"/>
        </w:rPr>
        <w:t>Измерение подроста</w:t>
      </w:r>
      <w:r w:rsidR="00A26DF5" w:rsidRPr="00F13909">
        <w:rPr>
          <w:rFonts w:ascii="Times New Roman" w:hAnsi="Times New Roman"/>
          <w:szCs w:val="24"/>
          <w:u w:val="single"/>
        </w:rPr>
        <w:t>.</w:t>
      </w:r>
    </w:p>
    <w:p w:rsidR="002420D0" w:rsidRPr="00F13909" w:rsidRDefault="002420D0" w:rsidP="000C2AD7">
      <w:pPr>
        <w:pStyle w:val="ac"/>
        <w:jc w:val="both"/>
        <w:rPr>
          <w:rFonts w:ascii="Times New Roman" w:hAnsi="Times New Roman"/>
          <w:szCs w:val="24"/>
          <w:u w:val="single"/>
        </w:rPr>
      </w:pPr>
    </w:p>
    <w:p w:rsidR="00472191" w:rsidRPr="000C2AD7" w:rsidRDefault="00472191" w:rsidP="000C2A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В течение промежутка времени с апреля 2013 по октябрь 2015 года , в каждом из изучаемых биотопов на экспериментальных площадках велись измерения подроста, </w:t>
      </w:r>
      <w:r w:rsidRPr="000C2AD7">
        <w:rPr>
          <w:rFonts w:ascii="Times New Roman" w:hAnsi="Times New Roman" w:cs="Times New Roman"/>
          <w:sz w:val="24"/>
          <w:szCs w:val="24"/>
        </w:rPr>
        <w:lastRenderedPageBreak/>
        <w:t xml:space="preserve">проводилось стандартное геоботаническое описание, которое заносилось в таблицу , а результаты 2005- 2013 года были представлены  помощником лесничего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Секретарского-Колышлейского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           участкового лесничества ГКУ ПО "Сердобского лесничества"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Подшибякиным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Андрей Николаевичем в виде таксационного описания по выбранным территориям, которые были изучены и проанализированы  самостоятельно.</w:t>
      </w:r>
    </w:p>
    <w:p w:rsidR="00472191" w:rsidRPr="000C2AD7" w:rsidRDefault="00472191" w:rsidP="000C2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Измерениям подлежали  все деревья младшего возраста высотой от 1 м до 5,0 метров высоты. В каждом биотопе измерили все доступные по высоте деревья  и </w:t>
      </w:r>
      <w:r w:rsidRPr="000C2AD7">
        <w:rPr>
          <w:rFonts w:ascii="Times New Roman" w:hAnsi="Times New Roman" w:cs="Times New Roman"/>
          <w:color w:val="000000"/>
          <w:sz w:val="24"/>
          <w:szCs w:val="24"/>
        </w:rPr>
        <w:t>выявили  условия произрастания: освещение, сомкнутость крон, также определили типы почв. Для каждого отдельного дерева проводились два измерения: высота — с помощью мерного шеста и возраст (по мутовкам).</w:t>
      </w:r>
    </w:p>
    <w:p w:rsidR="00472191" w:rsidRPr="000C2AD7" w:rsidRDefault="00472191" w:rsidP="000C2AD7">
      <w:pPr>
        <w:widowControl w:val="0"/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При взгляде на молодое дерево эти мутовки хорошо видны. Поскольку в первые годы своей жизни дерево растет очень медленно и мутовки этого периода сохраняются п</w:t>
      </w:r>
      <w:r w:rsidR="000534FA" w:rsidRPr="000C2AD7">
        <w:rPr>
          <w:rFonts w:ascii="Times New Roman" w:hAnsi="Times New Roman" w:cs="Times New Roman"/>
          <w:sz w:val="24"/>
          <w:szCs w:val="24"/>
        </w:rPr>
        <w:t>лохо, то прибавляют еще лет 5-8, если растение до 10 лет, то 3-5 лет.</w:t>
      </w:r>
      <w:r w:rsidRPr="000C2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2191" w:rsidRPr="000C2AD7" w:rsidRDefault="00472191" w:rsidP="000C2AD7">
      <w:pPr>
        <w:tabs>
          <w:tab w:val="left" w:pos="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При подсчете возраста следует иметь в виду, что расстояния между мутовками, т.е. годовые приросты дерева, могут сильно изменяться. Еще одна особенность – ближе к верхушке дерева годовые приросты становятся длиннее, т.е. дерево начинает расти быстрее.</w:t>
      </w:r>
    </w:p>
    <w:p w:rsidR="00205D48" w:rsidRPr="000C2AD7" w:rsidRDefault="00205D48" w:rsidP="000C2A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2191" w:rsidRPr="00F13909" w:rsidRDefault="00472191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909">
        <w:rPr>
          <w:rFonts w:ascii="Times New Roman" w:hAnsi="Times New Roman" w:cs="Times New Roman"/>
          <w:sz w:val="24"/>
          <w:szCs w:val="24"/>
          <w:u w:val="single"/>
        </w:rPr>
        <w:t>Обработка материала</w:t>
      </w:r>
    </w:p>
    <w:p w:rsidR="000534FA" w:rsidRPr="000C2AD7" w:rsidRDefault="000534FA" w:rsidP="000C2AD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72191" w:rsidRPr="000C2AD7" w:rsidRDefault="00472191" w:rsidP="000C2AD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Опираясь на  предоставленные данные десятилетних растений по бонитету, </w:t>
      </w:r>
      <w:r w:rsidR="00864D84">
        <w:rPr>
          <w:rFonts w:ascii="Times New Roman" w:hAnsi="Times New Roman" w:cs="Times New Roman"/>
          <w:sz w:val="24"/>
          <w:szCs w:val="24"/>
        </w:rPr>
        <w:t>где были учтены такие показания</w:t>
      </w:r>
      <w:r w:rsidRPr="000C2AD7">
        <w:rPr>
          <w:rFonts w:ascii="Times New Roman" w:hAnsi="Times New Roman" w:cs="Times New Roman"/>
          <w:sz w:val="24"/>
          <w:szCs w:val="24"/>
        </w:rPr>
        <w:t xml:space="preserve">: высота, прирост, полнота </w:t>
      </w:r>
      <w:r w:rsidR="000534FA" w:rsidRPr="000C2AD7">
        <w:rPr>
          <w:rFonts w:ascii="Times New Roman" w:hAnsi="Times New Roman" w:cs="Times New Roman"/>
          <w:sz w:val="24"/>
          <w:szCs w:val="24"/>
        </w:rPr>
        <w:t>насаждений</w:t>
      </w:r>
      <w:r w:rsidRPr="000C2AD7">
        <w:rPr>
          <w:rFonts w:ascii="Times New Roman" w:hAnsi="Times New Roman" w:cs="Times New Roman"/>
          <w:sz w:val="24"/>
          <w:szCs w:val="24"/>
        </w:rPr>
        <w:t>, состав</w:t>
      </w:r>
      <w:r w:rsidR="00A26DF5"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Pr="00E164D8">
        <w:rPr>
          <w:rFonts w:ascii="Times New Roman" w:hAnsi="Times New Roman" w:cs="Times New Roman"/>
          <w:i/>
          <w:sz w:val="24"/>
          <w:szCs w:val="24"/>
        </w:rPr>
        <w:t>(</w:t>
      </w:r>
      <w:r w:rsidR="00E164D8">
        <w:rPr>
          <w:rFonts w:ascii="Times New Roman" w:hAnsi="Times New Roman" w:cs="Times New Roman"/>
          <w:i/>
          <w:sz w:val="24"/>
          <w:szCs w:val="24"/>
        </w:rPr>
        <w:t>Приложение 14</w:t>
      </w:r>
      <w:r w:rsidRPr="00E164D8">
        <w:rPr>
          <w:rFonts w:ascii="Times New Roman" w:hAnsi="Times New Roman" w:cs="Times New Roman"/>
          <w:i/>
          <w:sz w:val="24"/>
          <w:szCs w:val="24"/>
        </w:rPr>
        <w:t>)</w:t>
      </w:r>
      <w:r w:rsidR="00A26DF5" w:rsidRPr="00E164D8">
        <w:rPr>
          <w:rFonts w:ascii="Times New Roman" w:hAnsi="Times New Roman" w:cs="Times New Roman"/>
          <w:i/>
          <w:sz w:val="24"/>
          <w:szCs w:val="24"/>
        </w:rPr>
        <w:t>.</w:t>
      </w:r>
    </w:p>
    <w:p w:rsidR="00472191" w:rsidRPr="000C2AD7" w:rsidRDefault="00472191" w:rsidP="000C2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На первом этапе все полевые измерения группировались  по классам высот и рассчитывали средний возраст для каждого высотного класса.</w:t>
      </w:r>
    </w:p>
    <w:p w:rsidR="00472191" w:rsidRPr="000C2AD7" w:rsidRDefault="00472191" w:rsidP="000C2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Количество высотных классов назначаю произвольно, </w:t>
      </w:r>
      <w:r w:rsidR="000534FA" w:rsidRPr="000C2AD7">
        <w:rPr>
          <w:rFonts w:ascii="Times New Roman" w:hAnsi="Times New Roman" w:cs="Times New Roman"/>
          <w:sz w:val="24"/>
          <w:szCs w:val="24"/>
        </w:rPr>
        <w:t xml:space="preserve">в нашем случае   10 </w:t>
      </w:r>
      <w:r w:rsidRPr="000C2AD7">
        <w:rPr>
          <w:rFonts w:ascii="Times New Roman" w:hAnsi="Times New Roman" w:cs="Times New Roman"/>
          <w:sz w:val="24"/>
          <w:szCs w:val="24"/>
        </w:rPr>
        <w:t xml:space="preserve">. Самое маленькое деревце было высотой 1 м, а самое высокое – 5метра, высотные классы мы взяли произвольно ; от 0 до 1м; от 1 до 1,5 м; от 1,5  до 2 м; от 2  до 2,5 м; от 2,5 до 3 м и т.д.  </w:t>
      </w:r>
    </w:p>
    <w:p w:rsidR="00472191" w:rsidRPr="000C2AD7" w:rsidRDefault="00472191" w:rsidP="000C2A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Далее подсчитывали средний возраст деревьев данного высотного класса, т.е.  сумму возрастов делили на число деревьев </w:t>
      </w:r>
      <w:r w:rsidR="007E10E1" w:rsidRPr="000C2AD7">
        <w:rPr>
          <w:rFonts w:ascii="Times New Roman" w:hAnsi="Times New Roman" w:cs="Times New Roman"/>
          <w:sz w:val="24"/>
          <w:szCs w:val="24"/>
        </w:rPr>
        <w:t>.</w:t>
      </w:r>
      <w:r w:rsidRPr="000C2AD7">
        <w:rPr>
          <w:rFonts w:ascii="Times New Roman" w:hAnsi="Times New Roman" w:cs="Times New Roman"/>
          <w:sz w:val="24"/>
          <w:szCs w:val="24"/>
        </w:rPr>
        <w:t>По результатам этой таблицы построили график. По вертикальной оси (ординат) откладывали высоту деревьев, по горизонтали (абсцисс) – возраст</w:t>
      </w:r>
      <w:r w:rsidR="007E10E1" w:rsidRPr="000C2AD7">
        <w:rPr>
          <w:rFonts w:ascii="Times New Roman" w:hAnsi="Times New Roman" w:cs="Times New Roman"/>
          <w:sz w:val="24"/>
          <w:szCs w:val="24"/>
        </w:rPr>
        <w:t>.</w:t>
      </w:r>
      <w:r w:rsidR="007E10E1" w:rsidRPr="000C2A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Процедуру расчета среднего возраста и построение графика производили  для каждого из обследованных биотопов в отдельности. Причем при промежуточном расчете среднего возраста деревьев для всех биотопов использовали  единую шкалу возрастных классов (в нашем примере – через 50 см). Если в том или ином биотопе отсутствовали  деревья того или иного класса, на графике будет отсутствовать соответствующая </w:t>
      </w:r>
      <w:r w:rsidR="007E10E1" w:rsidRPr="000C2AD7">
        <w:rPr>
          <w:rFonts w:ascii="Times New Roman" w:hAnsi="Times New Roman" w:cs="Times New Roman"/>
          <w:sz w:val="24"/>
          <w:szCs w:val="24"/>
        </w:rPr>
        <w:t>данному размерному классу точка</w:t>
      </w:r>
      <w:r w:rsidR="007E10E1" w:rsidRPr="000C2AD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Данные зависимостей высоты и возраста для двух исследуемых  биотопов наносили на один график двумя  линиями</w:t>
      </w:r>
      <w:r w:rsidR="00D00F21"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Pr="000C2AD7">
        <w:rPr>
          <w:rFonts w:ascii="Times New Roman" w:hAnsi="Times New Roman" w:cs="Times New Roman"/>
          <w:sz w:val="24"/>
          <w:szCs w:val="24"/>
        </w:rPr>
        <w:t>разными условными обозначениями.</w:t>
      </w:r>
      <w:r w:rsidR="00E164D8">
        <w:rPr>
          <w:rFonts w:ascii="Times New Roman" w:hAnsi="Times New Roman" w:cs="Times New Roman"/>
          <w:i/>
          <w:sz w:val="24"/>
          <w:szCs w:val="24"/>
        </w:rPr>
        <w:t xml:space="preserve"> (Приложение 15</w:t>
      </w:r>
      <w:r w:rsidR="007E10E1" w:rsidRPr="000C2AD7">
        <w:rPr>
          <w:rFonts w:ascii="Times New Roman" w:hAnsi="Times New Roman" w:cs="Times New Roman"/>
          <w:i/>
          <w:sz w:val="24"/>
          <w:szCs w:val="24"/>
        </w:rPr>
        <w:t>)</w:t>
      </w:r>
      <w:r w:rsidR="007E10E1" w:rsidRPr="000C2AD7">
        <w:rPr>
          <w:rFonts w:ascii="Times New Roman" w:hAnsi="Times New Roman" w:cs="Times New Roman"/>
          <w:sz w:val="24"/>
          <w:szCs w:val="24"/>
        </w:rPr>
        <w:t>.</w:t>
      </w:r>
    </w:p>
    <w:p w:rsidR="00472191" w:rsidRPr="000C2AD7" w:rsidRDefault="0047219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Полученные для исследуемых  биотопов кривые анализировали, т.е. сравнивали жизненное состояние подроста в данных биотопах. Линия, характеризующая биотоп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питомниика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расположена на графике выше, чем линия, жизненности подроста в биотопе "Лысой горы".  Таким образом, при сравнении жизненного состояния подроста в разных биотопах по полученным кривым, можно сделать следующие </w:t>
      </w:r>
      <w:r w:rsidR="00D00F21" w:rsidRPr="000C2AD7">
        <w:rPr>
          <w:rFonts w:ascii="Times New Roman" w:hAnsi="Times New Roman" w:cs="Times New Roman"/>
          <w:sz w:val="24"/>
          <w:szCs w:val="24"/>
        </w:rPr>
        <w:t>заключение</w:t>
      </w:r>
      <w:r w:rsidRPr="000C2AD7">
        <w:rPr>
          <w:rFonts w:ascii="Times New Roman" w:hAnsi="Times New Roman" w:cs="Times New Roman"/>
          <w:sz w:val="24"/>
          <w:szCs w:val="24"/>
        </w:rPr>
        <w:t>, что:</w:t>
      </w:r>
    </w:p>
    <w:p w:rsidR="00D00F21" w:rsidRPr="000C2AD7" w:rsidRDefault="00472191" w:rsidP="00E616C2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Жизненное состояние подроста в биотопе питомника значительно отличается от жизненного состояния подроста в биотопе "Лысой горы".  На участке </w:t>
      </w:r>
      <w:r w:rsidR="00D00F21" w:rsidRPr="000C2AD7">
        <w:rPr>
          <w:rFonts w:ascii="Times New Roman" w:hAnsi="Times New Roman" w:cs="Times New Roman"/>
          <w:sz w:val="24"/>
          <w:szCs w:val="24"/>
        </w:rPr>
        <w:t xml:space="preserve">"Лысой горы" </w:t>
      </w:r>
      <w:r w:rsidRPr="000C2AD7">
        <w:rPr>
          <w:rFonts w:ascii="Times New Roman" w:hAnsi="Times New Roman" w:cs="Times New Roman"/>
          <w:sz w:val="24"/>
          <w:szCs w:val="24"/>
        </w:rPr>
        <w:t xml:space="preserve">в первые годы жизни подроста наблюдался замедленный рост, до семилетнего возраста. В последствии растения смогли приспособиться к условиям произрастания. </w:t>
      </w:r>
    </w:p>
    <w:p w:rsidR="00472191" w:rsidRPr="000C2AD7" w:rsidRDefault="00472191" w:rsidP="00E616C2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lastRenderedPageBreak/>
        <w:t xml:space="preserve">Высокое расположение линии  биотопа питомника на графике свидетельствует об активном росте подроста.  Чем круче линия идет вверх, тем активнее растет </w:t>
      </w:r>
      <w:r w:rsidR="00D00F21" w:rsidRPr="000C2AD7">
        <w:rPr>
          <w:rFonts w:ascii="Times New Roman" w:hAnsi="Times New Roman" w:cs="Times New Roman"/>
          <w:sz w:val="24"/>
          <w:szCs w:val="24"/>
        </w:rPr>
        <w:t>растение, т.е. тем росту способствовали  благоприятные</w:t>
      </w:r>
      <w:r w:rsidRPr="000C2AD7">
        <w:rPr>
          <w:rFonts w:ascii="Times New Roman" w:hAnsi="Times New Roman" w:cs="Times New Roman"/>
          <w:sz w:val="24"/>
          <w:szCs w:val="24"/>
        </w:rPr>
        <w:t xml:space="preserve"> общие условия произрастания.</w:t>
      </w:r>
      <w:r w:rsidR="00D00F21"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Pr="000C2AD7">
        <w:rPr>
          <w:rFonts w:ascii="Times New Roman" w:hAnsi="Times New Roman" w:cs="Times New Roman"/>
          <w:sz w:val="24"/>
          <w:szCs w:val="24"/>
        </w:rPr>
        <w:t>таким образом мы делаем вывод, что на территории питомника лесной фонд относится к 1  классу бонитета .</w:t>
      </w:r>
    </w:p>
    <w:p w:rsidR="004F210F" w:rsidRPr="000C2AD7" w:rsidRDefault="004F210F" w:rsidP="000C2AD7">
      <w:pPr>
        <w:pStyle w:val="a5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На основе данных можно сделать выводы, что подрост и взрослые деревья,  произрастающие в биотопе "Лысой горы", относятся к 2 и 3классу бонитета и являются менее качественные  к использованию в лесообрабатывающей промышленности . А это показатель менее качественного материала в лесной промышленности.  </w:t>
      </w:r>
      <w:r w:rsidR="00E164D8">
        <w:rPr>
          <w:rFonts w:ascii="Times New Roman" w:hAnsi="Times New Roman" w:cs="Times New Roman"/>
          <w:i/>
          <w:sz w:val="24"/>
          <w:szCs w:val="24"/>
        </w:rPr>
        <w:t>(Приложение 16</w:t>
      </w:r>
      <w:r w:rsidRPr="000C2AD7">
        <w:rPr>
          <w:rFonts w:ascii="Times New Roman" w:hAnsi="Times New Roman" w:cs="Times New Roman"/>
          <w:i/>
          <w:sz w:val="24"/>
          <w:szCs w:val="24"/>
        </w:rPr>
        <w:t>).</w:t>
      </w:r>
      <w:r w:rsidRPr="000C2AD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210F" w:rsidRPr="000C2AD7" w:rsidRDefault="004F210F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В результате данной практической работы  наша гипотеза была опровергнута. </w:t>
      </w:r>
    </w:p>
    <w:p w:rsidR="00FB56F8" w:rsidRPr="00FB56F8" w:rsidRDefault="00FB56F8" w:rsidP="00FB56F8">
      <w:pPr>
        <w:pStyle w:val="ac"/>
        <w:ind w:left="360"/>
        <w:jc w:val="center"/>
        <w:rPr>
          <w:rFonts w:ascii="Times New Roman" w:hAnsi="Times New Roman"/>
          <w:b/>
          <w:szCs w:val="24"/>
        </w:rPr>
      </w:pPr>
      <w:r w:rsidRPr="00FB56F8">
        <w:rPr>
          <w:rFonts w:ascii="Times New Roman" w:hAnsi="Times New Roman"/>
          <w:b/>
          <w:szCs w:val="24"/>
        </w:rPr>
        <w:t>Практическая работа №2</w:t>
      </w:r>
    </w:p>
    <w:p w:rsidR="00FB56F8" w:rsidRDefault="00FB56F8" w:rsidP="00FB56F8">
      <w:pPr>
        <w:pStyle w:val="ac"/>
        <w:ind w:left="360"/>
        <w:jc w:val="center"/>
        <w:rPr>
          <w:rFonts w:ascii="Times New Roman" w:hAnsi="Times New Roman"/>
          <w:b/>
          <w:szCs w:val="24"/>
        </w:rPr>
      </w:pPr>
      <w:r w:rsidRPr="00FB56F8">
        <w:rPr>
          <w:rFonts w:ascii="Times New Roman" w:hAnsi="Times New Roman"/>
          <w:b/>
          <w:szCs w:val="24"/>
        </w:rPr>
        <w:t>"Сравнительная характеристика сеянцев сосны обыкновенной н</w:t>
      </w:r>
      <w:r>
        <w:rPr>
          <w:rFonts w:ascii="Times New Roman" w:hAnsi="Times New Roman"/>
          <w:b/>
          <w:szCs w:val="24"/>
        </w:rPr>
        <w:t>а экспериментальных  площадках :</w:t>
      </w:r>
    </w:p>
    <w:p w:rsidR="00FB56F8" w:rsidRPr="00FB56F8" w:rsidRDefault="00FB56F8" w:rsidP="00FB56F8">
      <w:pPr>
        <w:pStyle w:val="ac"/>
        <w:ind w:left="360"/>
        <w:jc w:val="center"/>
        <w:rPr>
          <w:rFonts w:ascii="Times New Roman" w:hAnsi="Times New Roman"/>
          <w:b/>
          <w:szCs w:val="24"/>
        </w:rPr>
      </w:pPr>
      <w:r w:rsidRPr="00FB56F8">
        <w:rPr>
          <w:rFonts w:ascii="Times New Roman" w:hAnsi="Times New Roman"/>
          <w:b/>
          <w:szCs w:val="24"/>
        </w:rPr>
        <w:t xml:space="preserve"> питомник - квартал 73 выдел 5, "Лыс</w:t>
      </w:r>
      <w:r>
        <w:rPr>
          <w:rFonts w:ascii="Times New Roman" w:hAnsi="Times New Roman"/>
          <w:b/>
          <w:szCs w:val="24"/>
        </w:rPr>
        <w:t>ая гора -79 квартал 34 выдел</w:t>
      </w:r>
      <w:r w:rsidRPr="00FB56F8">
        <w:rPr>
          <w:rFonts w:ascii="Times New Roman" w:hAnsi="Times New Roman"/>
          <w:b/>
          <w:szCs w:val="24"/>
        </w:rPr>
        <w:t xml:space="preserve"> ".</w:t>
      </w:r>
    </w:p>
    <w:p w:rsidR="00205D48" w:rsidRPr="000C2AD7" w:rsidRDefault="00205D48" w:rsidP="000C2AD7">
      <w:pPr>
        <w:pStyle w:val="ac"/>
        <w:jc w:val="both"/>
        <w:rPr>
          <w:rFonts w:ascii="Times New Roman" w:hAnsi="Times New Roman"/>
          <w:b/>
          <w:i/>
          <w:szCs w:val="24"/>
        </w:rPr>
      </w:pPr>
    </w:p>
    <w:p w:rsidR="004F210F" w:rsidRPr="00F13909" w:rsidRDefault="004F210F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3909">
        <w:rPr>
          <w:rFonts w:ascii="Times New Roman" w:hAnsi="Times New Roman" w:cs="Times New Roman"/>
          <w:sz w:val="24"/>
          <w:szCs w:val="24"/>
          <w:u w:val="single"/>
        </w:rPr>
        <w:t>Описание исследований и полученных результатов</w:t>
      </w:r>
    </w:p>
    <w:p w:rsidR="00205D48" w:rsidRPr="000C2AD7" w:rsidRDefault="00205D48" w:rsidP="000C2A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F210F" w:rsidRPr="000C2AD7" w:rsidRDefault="004F210F" w:rsidP="000C2A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В течение промежутка времени с апреля 2013 по октябрь 2015 года ,каждый  год</w:t>
      </w:r>
      <w:r w:rsidR="00205D48" w:rsidRPr="000C2AD7">
        <w:rPr>
          <w:rFonts w:ascii="Times New Roman" w:hAnsi="Times New Roman" w:cs="Times New Roman"/>
          <w:sz w:val="24"/>
          <w:szCs w:val="24"/>
        </w:rPr>
        <w:t xml:space="preserve"> (2013 год результаты были взяты из </w:t>
      </w:r>
      <w:proofErr w:type="spellStart"/>
      <w:r w:rsidR="00205D48" w:rsidRPr="000C2AD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205D48" w:rsidRPr="000C2AD7">
        <w:rPr>
          <w:rFonts w:ascii="Times New Roman" w:hAnsi="Times New Roman" w:cs="Times New Roman"/>
          <w:sz w:val="24"/>
          <w:szCs w:val="24"/>
        </w:rPr>
        <w:t xml:space="preserve">  таксационного описания </w:t>
      </w:r>
      <w:proofErr w:type="spellStart"/>
      <w:r w:rsidR="00205D48" w:rsidRPr="000C2AD7">
        <w:rPr>
          <w:rFonts w:ascii="Times New Roman" w:hAnsi="Times New Roman" w:cs="Times New Roman"/>
          <w:sz w:val="24"/>
          <w:szCs w:val="24"/>
        </w:rPr>
        <w:t>расстений</w:t>
      </w:r>
      <w:proofErr w:type="spellEnd"/>
      <w:r w:rsidR="00205D48" w:rsidRPr="000C2AD7">
        <w:rPr>
          <w:rFonts w:ascii="Times New Roman" w:hAnsi="Times New Roman" w:cs="Times New Roman"/>
          <w:sz w:val="24"/>
          <w:szCs w:val="24"/>
        </w:rPr>
        <w:t>)</w:t>
      </w:r>
      <w:r w:rsidRPr="000C2AD7">
        <w:rPr>
          <w:rFonts w:ascii="Times New Roman" w:hAnsi="Times New Roman" w:cs="Times New Roman"/>
          <w:sz w:val="24"/>
          <w:szCs w:val="24"/>
        </w:rPr>
        <w:t>, проводилось визуальное наблюдения за посевами на исследуемых территориях, для определения качества и количества посадочного материала. Инвентаризация проводится путем натурного обследования с целью получения информации о количестве и состоянии сеянцев, для сравнительного анализа на каждом квартале . На каждом участке посевов закладываются пробные площадки:</w:t>
      </w:r>
    </w:p>
    <w:p w:rsidR="004F210F" w:rsidRPr="000C2AD7" w:rsidRDefault="002420D0" w:rsidP="00E616C2">
      <w:pPr>
        <w:pStyle w:val="a5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F210F" w:rsidRPr="000C2AD7">
        <w:rPr>
          <w:rFonts w:ascii="Times New Roman" w:hAnsi="Times New Roman" w:cs="Times New Roman"/>
          <w:sz w:val="24"/>
          <w:szCs w:val="24"/>
        </w:rPr>
        <w:t xml:space="preserve">итомник  </w:t>
      </w:r>
    </w:p>
    <w:p w:rsidR="004F210F" w:rsidRPr="000C2AD7" w:rsidRDefault="004F210F" w:rsidP="00E616C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Характер размещения семян – </w:t>
      </w:r>
      <w:proofErr w:type="spellStart"/>
      <w:r w:rsidRPr="000C2AD7">
        <w:rPr>
          <w:rFonts w:ascii="Times New Roman" w:hAnsi="Times New Roman" w:cs="Times New Roman"/>
          <w:sz w:val="24"/>
          <w:szCs w:val="24"/>
        </w:rPr>
        <w:t>бороздковый</w:t>
      </w:r>
      <w:proofErr w:type="spellEnd"/>
      <w:r w:rsidRPr="000C2AD7">
        <w:rPr>
          <w:rFonts w:ascii="Times New Roman" w:hAnsi="Times New Roman" w:cs="Times New Roman"/>
          <w:sz w:val="24"/>
          <w:szCs w:val="24"/>
        </w:rPr>
        <w:t xml:space="preserve"> в 4 строки.</w:t>
      </w:r>
    </w:p>
    <w:p w:rsidR="004F210F" w:rsidRPr="000C2AD7" w:rsidRDefault="004F210F" w:rsidP="00E616C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Расстояния между бороздами – 20-25 см</w:t>
      </w:r>
    </w:p>
    <w:p w:rsidR="004F210F" w:rsidRPr="000C2AD7" w:rsidRDefault="004F210F" w:rsidP="00E616C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Расход семян – 2 грамма на один погонный метр</w:t>
      </w:r>
    </w:p>
    <w:p w:rsidR="004F210F" w:rsidRPr="000C2AD7" w:rsidRDefault="004F210F" w:rsidP="00E616C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Длина гряд - 40 метров</w:t>
      </w:r>
    </w:p>
    <w:p w:rsidR="004F210F" w:rsidRPr="000C2AD7" w:rsidRDefault="004F210F" w:rsidP="00E616C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Ширина  гряды – 1 метр</w:t>
      </w:r>
    </w:p>
    <w:p w:rsidR="00BF4914" w:rsidRPr="000C2AD7" w:rsidRDefault="004F210F" w:rsidP="00E616C2">
      <w:pPr>
        <w:pStyle w:val="a5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 xml:space="preserve">Ширина участка </w:t>
      </w:r>
      <w:r w:rsidR="00BF4914" w:rsidRPr="000C2AD7">
        <w:rPr>
          <w:rFonts w:ascii="Times New Roman" w:hAnsi="Times New Roman" w:cs="Times New Roman"/>
          <w:sz w:val="24"/>
          <w:szCs w:val="24"/>
        </w:rPr>
        <w:t xml:space="preserve"> 20 метров </w:t>
      </w:r>
      <w:r w:rsidR="007E10E1" w:rsidRPr="000C2AD7">
        <w:rPr>
          <w:rFonts w:ascii="Times New Roman" w:hAnsi="Times New Roman" w:cs="Times New Roman"/>
          <w:sz w:val="24"/>
          <w:szCs w:val="24"/>
        </w:rPr>
        <w:t xml:space="preserve"> </w:t>
      </w:r>
      <w:r w:rsidR="007E10E1" w:rsidRPr="000C2AD7">
        <w:rPr>
          <w:rFonts w:ascii="Times New Roman" w:hAnsi="Times New Roman" w:cs="Times New Roman"/>
          <w:i/>
          <w:sz w:val="24"/>
          <w:szCs w:val="24"/>
        </w:rPr>
        <w:t>(Приложение 1</w:t>
      </w:r>
      <w:r w:rsidR="00E164D8">
        <w:rPr>
          <w:rFonts w:ascii="Times New Roman" w:hAnsi="Times New Roman" w:cs="Times New Roman"/>
          <w:i/>
          <w:sz w:val="24"/>
          <w:szCs w:val="24"/>
        </w:rPr>
        <w:t>7</w:t>
      </w:r>
      <w:r w:rsidR="007E10E1" w:rsidRPr="000C2AD7">
        <w:rPr>
          <w:rFonts w:ascii="Times New Roman" w:hAnsi="Times New Roman" w:cs="Times New Roman"/>
          <w:sz w:val="24"/>
          <w:szCs w:val="24"/>
        </w:rPr>
        <w:t>)</w:t>
      </w:r>
      <w:r w:rsidR="00BF4914" w:rsidRPr="000C2AD7">
        <w:rPr>
          <w:rFonts w:ascii="Times New Roman" w:hAnsi="Times New Roman" w:cs="Times New Roman"/>
          <w:sz w:val="24"/>
          <w:szCs w:val="24"/>
        </w:rPr>
        <w:t>.</w:t>
      </w:r>
    </w:p>
    <w:p w:rsidR="004F210F" w:rsidRPr="000C2AD7" w:rsidRDefault="002420D0" w:rsidP="00E616C2">
      <w:pPr>
        <w:pStyle w:val="a5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4F210F" w:rsidRPr="000C2AD7">
        <w:rPr>
          <w:rFonts w:ascii="Times New Roman" w:hAnsi="Times New Roman" w:cs="Times New Roman"/>
          <w:sz w:val="24"/>
          <w:szCs w:val="24"/>
        </w:rPr>
        <w:t>Лысая гора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4F210F" w:rsidRPr="000C2A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210F" w:rsidRPr="000C2AD7" w:rsidRDefault="004F210F" w:rsidP="00E616C2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AD7">
        <w:rPr>
          <w:rFonts w:ascii="Times New Roman" w:eastAsia="Times New Roman" w:hAnsi="Times New Roman" w:cs="Times New Roman"/>
          <w:sz w:val="24"/>
          <w:szCs w:val="24"/>
        </w:rPr>
        <w:t>На территории Лысой горы был выбран участок  с более сильными материнскими деревьями, где  велись наблюдения за естественным произрастанием  семян сосны.</w:t>
      </w:r>
    </w:p>
    <w:p w:rsidR="004F210F" w:rsidRPr="000C2AD7" w:rsidRDefault="004F210F" w:rsidP="00E616C2">
      <w:pPr>
        <w:pStyle w:val="a5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2AD7">
        <w:rPr>
          <w:rFonts w:ascii="Times New Roman" w:hAnsi="Times New Roman" w:cs="Times New Roman"/>
          <w:sz w:val="24"/>
          <w:szCs w:val="24"/>
        </w:rPr>
        <w:t>Путем пересчета находил</w:t>
      </w:r>
      <w:r w:rsidR="00205D48" w:rsidRPr="000C2AD7">
        <w:rPr>
          <w:rFonts w:ascii="Times New Roman" w:hAnsi="Times New Roman" w:cs="Times New Roman"/>
          <w:sz w:val="24"/>
          <w:szCs w:val="24"/>
        </w:rPr>
        <w:t>и</w:t>
      </w:r>
      <w:r w:rsidRPr="000C2AD7">
        <w:rPr>
          <w:rFonts w:ascii="Times New Roman" w:hAnsi="Times New Roman" w:cs="Times New Roman"/>
          <w:sz w:val="24"/>
          <w:szCs w:val="24"/>
        </w:rPr>
        <w:t xml:space="preserve"> среднее количество сеянцев на одном погонном метре. Средние показатели количества сеянцев  умнож</w:t>
      </w:r>
      <w:r w:rsidR="00205D48" w:rsidRPr="000C2AD7">
        <w:rPr>
          <w:rFonts w:ascii="Times New Roman" w:hAnsi="Times New Roman" w:cs="Times New Roman"/>
          <w:sz w:val="24"/>
          <w:szCs w:val="24"/>
        </w:rPr>
        <w:t>али на общее количество погонного метра</w:t>
      </w:r>
      <w:r w:rsidRPr="000C2AD7">
        <w:rPr>
          <w:rFonts w:ascii="Times New Roman" w:hAnsi="Times New Roman" w:cs="Times New Roman"/>
          <w:sz w:val="24"/>
          <w:szCs w:val="24"/>
        </w:rPr>
        <w:t xml:space="preserve">, на исследуемых территориях. Это показатель общего количества сеянцев для определения процента всхожести. </w:t>
      </w:r>
    </w:p>
    <w:p w:rsidR="004F210F" w:rsidRPr="000C2AD7" w:rsidRDefault="004F210F" w:rsidP="000C2AD7">
      <w:pPr>
        <w:pStyle w:val="ac"/>
        <w:jc w:val="both"/>
        <w:rPr>
          <w:rFonts w:ascii="Times New Roman" w:eastAsia="Times New Roman" w:hAnsi="Times New Roman"/>
          <w:szCs w:val="24"/>
        </w:rPr>
      </w:pPr>
      <w:r w:rsidRPr="000C2AD7">
        <w:rPr>
          <w:rFonts w:ascii="Times New Roman" w:eastAsia="Times New Roman" w:hAnsi="Times New Roman"/>
          <w:szCs w:val="24"/>
        </w:rPr>
        <w:t xml:space="preserve">  </w:t>
      </w:r>
    </w:p>
    <w:p w:rsidR="00F647D3" w:rsidRPr="00F13909" w:rsidRDefault="004F210F" w:rsidP="000C2AD7">
      <w:pPr>
        <w:pStyle w:val="ac"/>
        <w:spacing w:after="240"/>
        <w:jc w:val="both"/>
        <w:rPr>
          <w:rFonts w:ascii="Times New Roman" w:hAnsi="Times New Roman"/>
          <w:szCs w:val="24"/>
          <w:u w:val="single"/>
        </w:rPr>
      </w:pPr>
      <w:r w:rsidRPr="00F13909">
        <w:rPr>
          <w:rFonts w:ascii="Times New Roman" w:hAnsi="Times New Roman"/>
          <w:szCs w:val="24"/>
          <w:u w:val="single"/>
        </w:rPr>
        <w:t>Подготовка семян</w:t>
      </w:r>
    </w:p>
    <w:p w:rsidR="00BF4914" w:rsidRPr="000C2AD7" w:rsidRDefault="00BF4914" w:rsidP="000C2AD7">
      <w:pPr>
        <w:pStyle w:val="ac"/>
        <w:jc w:val="both"/>
        <w:rPr>
          <w:rFonts w:ascii="Times New Roman" w:hAnsi="Times New Roman"/>
          <w:szCs w:val="24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4928"/>
        <w:gridCol w:w="4428"/>
      </w:tblGrid>
      <w:tr w:rsidR="004F210F" w:rsidRPr="000C2AD7" w:rsidTr="00BF4914">
        <w:tc>
          <w:tcPr>
            <w:tcW w:w="4928" w:type="dxa"/>
          </w:tcPr>
          <w:p w:rsidR="004F210F" w:rsidRPr="000C2AD7" w:rsidRDefault="004F210F" w:rsidP="000C2AD7">
            <w:pPr>
              <w:pStyle w:val="ac"/>
              <w:ind w:right="283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>Естественный посев</w:t>
            </w:r>
          </w:p>
        </w:tc>
        <w:tc>
          <w:tcPr>
            <w:tcW w:w="4428" w:type="dxa"/>
          </w:tcPr>
          <w:p w:rsidR="004F210F" w:rsidRPr="000C2AD7" w:rsidRDefault="004F210F" w:rsidP="000C2AD7">
            <w:pPr>
              <w:pStyle w:val="ac"/>
              <w:spacing w:after="240"/>
              <w:ind w:right="283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>Искусственный посев</w:t>
            </w:r>
          </w:p>
        </w:tc>
      </w:tr>
      <w:tr w:rsidR="004F210F" w:rsidRPr="000C2AD7" w:rsidTr="00BF4914">
        <w:tc>
          <w:tcPr>
            <w:tcW w:w="4928" w:type="dxa"/>
          </w:tcPr>
          <w:p w:rsidR="002A5460" w:rsidRPr="000C2AD7" w:rsidRDefault="004F210F" w:rsidP="000C2AD7">
            <w:pPr>
              <w:pStyle w:val="ac"/>
              <w:spacing w:after="240"/>
              <w:ind w:right="-426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>Природные факторы:</w:t>
            </w:r>
            <w:r w:rsidRPr="000C2AD7">
              <w:rPr>
                <w:rFonts w:ascii="Times New Roman" w:hAnsi="Times New Roman"/>
                <w:szCs w:val="24"/>
                <w:shd w:val="clear" w:color="auto" w:fill="F3F3ED"/>
              </w:rPr>
              <w:t xml:space="preserve"> </w:t>
            </w:r>
            <w:r w:rsidRPr="000C2AD7">
              <w:rPr>
                <w:rFonts w:ascii="Times New Roman" w:hAnsi="Times New Roman"/>
                <w:szCs w:val="24"/>
              </w:rPr>
              <w:t xml:space="preserve">влажности почвы (влажность субстрата (оптимум 60...70%) и его температура (оптимум +20 °С), обеспеченность кислородом, характер подстилки и живого напочвенного </w:t>
            </w:r>
          </w:p>
          <w:p w:rsidR="004F210F" w:rsidRPr="000C2AD7" w:rsidRDefault="004F210F" w:rsidP="000C2AD7">
            <w:pPr>
              <w:pStyle w:val="ac"/>
              <w:spacing w:after="240"/>
              <w:ind w:right="-426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 xml:space="preserve">покров </w:t>
            </w:r>
            <w:r w:rsidR="002A5460" w:rsidRPr="000C2AD7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428" w:type="dxa"/>
          </w:tcPr>
          <w:p w:rsidR="004F210F" w:rsidRPr="000C2AD7" w:rsidRDefault="00F647D3" w:rsidP="000C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ис</w:t>
            </w:r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</w:t>
            </w: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твенном методе в промышленности  семена сосны обыкновенной получают производственным способом : в сухую погоду собранные шишки рассыпают слоем 10- 15 см и просушивают на воздухе под навесом в течении 5-7 дней, </w:t>
            </w:r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перелопачивая их не мене 3 раз в день, пе</w:t>
            </w: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реносят в закрытое помещение.  И</w:t>
            </w:r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звлечение семян -стационарные и передвижные </w:t>
            </w:r>
            <w:proofErr w:type="spellStart"/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шишкосушилки</w:t>
            </w:r>
            <w:proofErr w:type="spellEnd"/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ушат при температуре 50-55 градусов.</w:t>
            </w:r>
          </w:p>
          <w:p w:rsidR="004F210F" w:rsidRPr="000C2AD7" w:rsidRDefault="004F210F" w:rsidP="000C2AD7">
            <w:pPr>
              <w:pStyle w:val="ac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0C2AD7">
              <w:rPr>
                <w:rFonts w:ascii="Times New Roman" w:eastAsia="Times New Roman" w:hAnsi="Times New Roman"/>
                <w:szCs w:val="24"/>
              </w:rPr>
              <w:t xml:space="preserve">Хранение </w:t>
            </w:r>
            <w:proofErr w:type="spellStart"/>
            <w:r w:rsidRPr="000C2AD7">
              <w:rPr>
                <w:rFonts w:ascii="Times New Roman" w:eastAsia="Times New Roman" w:hAnsi="Times New Roman"/>
                <w:szCs w:val="24"/>
              </w:rPr>
              <w:t>семен</w:t>
            </w:r>
            <w:proofErr w:type="spellEnd"/>
            <w:r w:rsidRPr="000C2AD7">
              <w:rPr>
                <w:rFonts w:ascii="Times New Roman" w:eastAsia="Times New Roman" w:hAnsi="Times New Roman"/>
                <w:szCs w:val="24"/>
              </w:rPr>
              <w:t xml:space="preserve"> - стеклянные бутылях вместимостью 20-25 л.( Бутылки закупоривают воском или парафином и хранят в </w:t>
            </w:r>
            <w:proofErr w:type="spellStart"/>
            <w:r w:rsidRPr="000C2AD7">
              <w:rPr>
                <w:rFonts w:ascii="Times New Roman" w:eastAsia="Times New Roman" w:hAnsi="Times New Roman"/>
                <w:szCs w:val="24"/>
              </w:rPr>
              <w:t>семехранилищах</w:t>
            </w:r>
            <w:proofErr w:type="spellEnd"/>
            <w:r w:rsidRPr="000C2AD7">
              <w:rPr>
                <w:rFonts w:ascii="Times New Roman" w:eastAsia="Times New Roman" w:hAnsi="Times New Roman"/>
                <w:szCs w:val="24"/>
              </w:rPr>
              <w:t xml:space="preserve"> или погребах).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Pr="000C2AD7" w:rsidRDefault="004F210F" w:rsidP="00FB56F8">
            <w:pPr>
              <w:pStyle w:val="ac"/>
              <w:spacing w:after="240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lastRenderedPageBreak/>
              <w:t>Качество семян</w:t>
            </w:r>
          </w:p>
        </w:tc>
      </w:tr>
      <w:tr w:rsidR="004F210F" w:rsidRPr="000C2AD7" w:rsidTr="00BF4914">
        <w:tc>
          <w:tcPr>
            <w:tcW w:w="4928" w:type="dxa"/>
          </w:tcPr>
          <w:p w:rsidR="004F210F" w:rsidRPr="000C2AD7" w:rsidRDefault="004F210F" w:rsidP="000C2AD7">
            <w:pPr>
              <w:pStyle w:val="ac"/>
              <w:spacing w:after="240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>Неизвестное</w:t>
            </w:r>
          </w:p>
        </w:tc>
        <w:tc>
          <w:tcPr>
            <w:tcW w:w="4428" w:type="dxa"/>
          </w:tcPr>
          <w:p w:rsidR="002A5460" w:rsidRPr="000C2AD7" w:rsidRDefault="004F210F" w:rsidP="000C2AD7">
            <w:pPr>
              <w:pStyle w:val="ac"/>
              <w:spacing w:after="2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0C2AD7">
              <w:rPr>
                <w:rFonts w:ascii="Times New Roman" w:eastAsia="Times New Roman" w:hAnsi="Times New Roman"/>
                <w:szCs w:val="24"/>
              </w:rPr>
              <w:t>Удовлетворительное</w:t>
            </w:r>
            <w:r w:rsidR="002A5460" w:rsidRPr="000C2AD7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  <w:p w:rsidR="004F210F" w:rsidRPr="000C2AD7" w:rsidRDefault="00E164D8" w:rsidP="000C2AD7">
            <w:pPr>
              <w:pStyle w:val="ac"/>
              <w:spacing w:after="240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E164D8">
              <w:rPr>
                <w:rFonts w:ascii="Times New Roman" w:eastAsia="Times New Roman" w:hAnsi="Times New Roman"/>
                <w:i/>
                <w:szCs w:val="24"/>
              </w:rPr>
              <w:t>(Приложение 18</w:t>
            </w:r>
            <w:r w:rsidR="002A5460" w:rsidRPr="00E164D8">
              <w:rPr>
                <w:rFonts w:ascii="Times New Roman" w:eastAsia="Times New Roman" w:hAnsi="Times New Roman"/>
                <w:i/>
                <w:szCs w:val="24"/>
              </w:rPr>
              <w:t>).</w:t>
            </w:r>
          </w:p>
        </w:tc>
      </w:tr>
    </w:tbl>
    <w:p w:rsidR="004F210F" w:rsidRPr="000C2AD7" w:rsidRDefault="004F210F" w:rsidP="000C2AD7">
      <w:pPr>
        <w:pStyle w:val="ac"/>
        <w:jc w:val="both"/>
        <w:rPr>
          <w:rFonts w:ascii="Times New Roman" w:hAnsi="Times New Roman"/>
          <w:b/>
          <w:szCs w:val="24"/>
        </w:rPr>
      </w:pPr>
    </w:p>
    <w:p w:rsidR="004F210F" w:rsidRPr="00F13909" w:rsidRDefault="004F210F" w:rsidP="000C2AD7">
      <w:pPr>
        <w:pStyle w:val="ac"/>
        <w:jc w:val="both"/>
        <w:rPr>
          <w:rFonts w:ascii="Times New Roman" w:hAnsi="Times New Roman"/>
          <w:szCs w:val="24"/>
          <w:u w:val="single"/>
        </w:rPr>
      </w:pPr>
      <w:r w:rsidRPr="00F13909">
        <w:rPr>
          <w:rFonts w:ascii="Times New Roman" w:hAnsi="Times New Roman"/>
          <w:szCs w:val="24"/>
          <w:u w:val="single"/>
        </w:rPr>
        <w:t>Уход за посевами</w:t>
      </w:r>
    </w:p>
    <w:p w:rsidR="004F210F" w:rsidRPr="000C2AD7" w:rsidRDefault="004F210F" w:rsidP="000C2AD7">
      <w:pPr>
        <w:pStyle w:val="ac"/>
        <w:jc w:val="both"/>
        <w:rPr>
          <w:rFonts w:ascii="Times New Roman" w:hAnsi="Times New Roman"/>
          <w:b/>
          <w:szCs w:val="24"/>
        </w:rPr>
      </w:pPr>
    </w:p>
    <w:tbl>
      <w:tblPr>
        <w:tblStyle w:val="a6"/>
        <w:tblW w:w="9356" w:type="dxa"/>
        <w:tblInd w:w="108" w:type="dxa"/>
        <w:tblLook w:val="04A0"/>
      </w:tblPr>
      <w:tblGrid>
        <w:gridCol w:w="5246"/>
        <w:gridCol w:w="4110"/>
      </w:tblGrid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pStyle w:val="ac"/>
              <w:ind w:right="176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 xml:space="preserve">Естественный метод 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pStyle w:val="ac"/>
              <w:spacing w:after="240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 xml:space="preserve">Искусственный метод </w:t>
            </w: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>У сосны обыкновенной  деревьев семена распространяются ветром. Попадая в лесную подстилку в подходящих условиях семена прорастают и дают всходы</w:t>
            </w:r>
            <w:r w:rsidRPr="000C2AD7">
              <w:rPr>
                <w:rFonts w:ascii="Times New Roman" w:hAnsi="Times New Roman"/>
                <w:color w:val="auto"/>
                <w:szCs w:val="24"/>
              </w:rPr>
              <w:t xml:space="preserve"> . Однако довольно часто возобновление нового леса происходит с большим трудом, и главная причина этому заключается в недостатке семян. Объясняется это тем, что деревья многих хвойных пород </w:t>
            </w:r>
            <w:proofErr w:type="spellStart"/>
            <w:r w:rsidRPr="000C2AD7">
              <w:rPr>
                <w:rFonts w:ascii="Times New Roman" w:hAnsi="Times New Roman"/>
                <w:color w:val="auto"/>
                <w:szCs w:val="24"/>
              </w:rPr>
              <w:t>семяносят</w:t>
            </w:r>
            <w:proofErr w:type="spellEnd"/>
            <w:r w:rsidRPr="000C2AD7">
              <w:rPr>
                <w:rFonts w:ascii="Times New Roman" w:hAnsi="Times New Roman"/>
                <w:color w:val="auto"/>
                <w:szCs w:val="24"/>
              </w:rPr>
              <w:t xml:space="preserve"> не ежегодно, а периодически, почти половину семян уничтожают птицы и звери, часть уносится ветром с данной территории. </w:t>
            </w:r>
            <w:r w:rsidRPr="000C2AD7">
              <w:rPr>
                <w:rFonts w:ascii="Times New Roman" w:hAnsi="Times New Roman"/>
                <w:szCs w:val="24"/>
              </w:rPr>
              <w:t>Велико влияние подстилки на</w:t>
            </w:r>
            <w:r w:rsidRPr="000C2AD7">
              <w:rPr>
                <w:rFonts w:ascii="Times New Roman" w:hAnsi="Times New Roman"/>
                <w:szCs w:val="24"/>
                <w:shd w:val="clear" w:color="auto" w:fill="F3F3ED"/>
              </w:rPr>
              <w:t xml:space="preserve"> </w:t>
            </w:r>
            <w:r w:rsidRPr="000C2AD7">
              <w:rPr>
                <w:rFonts w:ascii="Times New Roman" w:hAnsi="Times New Roman"/>
                <w:szCs w:val="24"/>
              </w:rPr>
              <w:t>появление всходов и накопление подроста, что сказывается через её мощность и плотность. Сама подстилка, являясь источником гумуса, часто препятствует  лесовозобновлению.</w:t>
            </w:r>
          </w:p>
          <w:p w:rsidR="004F210F" w:rsidRPr="000C2AD7" w:rsidRDefault="004F210F" w:rsidP="000C2AD7">
            <w:pPr>
              <w:pStyle w:val="ac"/>
              <w:jc w:val="both"/>
              <w:rPr>
                <w:rFonts w:ascii="Times New Roman" w:hAnsi="Times New Roman"/>
                <w:color w:val="auto"/>
                <w:szCs w:val="24"/>
              </w:rPr>
            </w:pPr>
            <w:r w:rsidRPr="000C2AD7">
              <w:rPr>
                <w:rFonts w:ascii="Times New Roman" w:hAnsi="Times New Roman"/>
                <w:color w:val="auto"/>
                <w:szCs w:val="24"/>
              </w:rPr>
              <w:t xml:space="preserve">   На открытых безлесных местах естественное возобновление идёт хуже, чем под пологом леса. Всходы не могут преодолеть конкуренции травяного покрова, не выносят солнечного накала и заморозков и в большинстве своём гибнут.</w:t>
            </w:r>
          </w:p>
          <w:p w:rsidR="004F210F" w:rsidRPr="000C2AD7" w:rsidRDefault="004F210F" w:rsidP="000C2AD7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  <w:r w:rsidRPr="000C2AD7">
              <w:rPr>
                <w:rFonts w:ascii="Times New Roman" w:hAnsi="Times New Roman"/>
                <w:szCs w:val="24"/>
              </w:rPr>
              <w:t>В весенний период  2013 года наблюдались неустойчивые  погодные условия (</w:t>
            </w:r>
            <w:r w:rsidRPr="000C2AD7">
              <w:rPr>
                <w:rFonts w:ascii="Times New Roman" w:hAnsi="Times New Roman"/>
                <w:szCs w:val="24"/>
                <w:lang w:val="en-US"/>
              </w:rPr>
              <w:t>t</w:t>
            </w:r>
            <w:r w:rsidRPr="000C2AD7">
              <w:rPr>
                <w:rFonts w:ascii="Times New Roman" w:hAnsi="Times New Roman"/>
                <w:szCs w:val="24"/>
                <w:vertAlign w:val="superscript"/>
              </w:rPr>
              <w:t xml:space="preserve"> </w:t>
            </w:r>
            <w:r w:rsidRPr="000C2AD7">
              <w:rPr>
                <w:rFonts w:ascii="Times New Roman" w:hAnsi="Times New Roman"/>
                <w:szCs w:val="24"/>
              </w:rPr>
              <w:t xml:space="preserve">   0</w:t>
            </w:r>
            <w:r w:rsidRPr="000C2AD7">
              <w:rPr>
                <w:rFonts w:ascii="Times New Roman" w:hAnsi="Times New Roman"/>
                <w:szCs w:val="24"/>
                <w:vertAlign w:val="superscript"/>
              </w:rPr>
              <w:t>0</w:t>
            </w:r>
            <w:r w:rsidRPr="000C2AD7">
              <w:rPr>
                <w:rFonts w:ascii="Times New Roman" w:hAnsi="Times New Roman"/>
                <w:szCs w:val="24"/>
              </w:rPr>
              <w:t>С- 32</w:t>
            </w:r>
            <w:r w:rsidRPr="000C2AD7">
              <w:rPr>
                <w:rFonts w:ascii="Times New Roman" w:hAnsi="Times New Roman"/>
                <w:szCs w:val="24"/>
                <w:vertAlign w:val="superscript"/>
              </w:rPr>
              <w:t xml:space="preserve">0 </w:t>
            </w:r>
            <w:r w:rsidRPr="000C2AD7">
              <w:rPr>
                <w:rFonts w:ascii="Times New Roman" w:hAnsi="Times New Roman"/>
                <w:szCs w:val="24"/>
              </w:rPr>
              <w:t>С , влажность -20- 25) ,неустойчивый водный режима подстилки. Это резко сократило прорастание семян, что вызывает массовую гибель всходов сосны, чувствительной к дефициту влаги.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Уход за посевами до появления всходов: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прикатывании посевов, мульчировании, прополке сеянцев, рыхлении почвы и полив. 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Уход за посевами после появления всходов: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Проводили  прополку сорняков, рыхление почвы, </w:t>
            </w:r>
            <w:proofErr w:type="spellStart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отенение</w:t>
            </w:r>
            <w:proofErr w:type="spellEnd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, полив . Прополку сорняков и рыхление почвы в посевах 1-го года проводят 4 - 8 раз, во 2-й год количество уходов уменьшается до трех – пяти. В первую половину вегетационного периода рыхлили и пропалыв</w:t>
            </w:r>
            <w:r w:rsidR="00F647D3" w:rsidRPr="000C2A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ли почву чаще, чем во вторую. 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В первый период, пока сеянцы не окрепли, проводилось рыхление на глубину 3...5 см с последующим постепенным увеличением глубины до 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0C2AD7">
                <w:rPr>
                  <w:rFonts w:ascii="Times New Roman" w:hAnsi="Times New Roman" w:cs="Times New Roman"/>
                  <w:sz w:val="24"/>
                  <w:szCs w:val="24"/>
                </w:rPr>
                <w:t>10 см</w:t>
              </w:r>
            </w:smartTag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 рыхление . Рыхление и прополку проводили после дождя или полива. Данный вид деятельности проводили в ручную. 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Прополку сорняков и рыхление почвы проводят для поддержания верхнего слоя почвы в рыхлом и чистом от сорняков состоянии.</w:t>
            </w:r>
          </w:p>
        </w:tc>
      </w:tr>
      <w:tr w:rsidR="004F210F" w:rsidRPr="000C2AD7" w:rsidTr="00BF4914">
        <w:trPr>
          <w:trHeight w:val="459"/>
        </w:trPr>
        <w:tc>
          <w:tcPr>
            <w:tcW w:w="9356" w:type="dxa"/>
            <w:gridSpan w:val="2"/>
          </w:tcPr>
          <w:p w:rsidR="004F210F" w:rsidRPr="000C2AD7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</w:tc>
      </w:tr>
      <w:tr w:rsidR="004F210F" w:rsidRPr="000C2AD7" w:rsidTr="00BF4914">
        <w:trPr>
          <w:trHeight w:val="570"/>
        </w:trPr>
        <w:tc>
          <w:tcPr>
            <w:tcW w:w="5246" w:type="dxa"/>
            <w:vMerge w:val="restart"/>
            <w:shd w:val="clear" w:color="auto" w:fill="auto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Подстилка  физически перекрывает доступ семян к почве и соответственно нет </w:t>
            </w:r>
            <w:r w:rsidRPr="000C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предостаточного количества влаги, а быстрое высыхание верхнего слоя подстилки резко уменьшает возможность выживания проросших семян и всходов, не укоренившихся в минеральном горизонте почвы. В дальнейшем либо теряется всхожесть семян или они поедаются животными, либо гибнут всё же появившиеся всходы.</w:t>
            </w:r>
          </w:p>
        </w:tc>
        <w:tc>
          <w:tcPr>
            <w:tcW w:w="4110" w:type="dxa"/>
            <w:tcBorders>
              <w:bottom w:val="nil"/>
            </w:tcBorders>
          </w:tcPr>
          <w:p w:rsidR="004F210F" w:rsidRPr="000C2AD7" w:rsidRDefault="002A5460" w:rsidP="000C2AD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Рыхление поверхности почвы </w:t>
            </w:r>
            <w:r w:rsidR="004F210F"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способствует поступлению влаги к </w:t>
            </w:r>
            <w:r w:rsidR="004F210F"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корням из нижележащих горизонтов. Поэтому рыхление почвы является "сухим поливом" который может быть более эффективным, чем орошение.</w:t>
            </w:r>
          </w:p>
        </w:tc>
      </w:tr>
      <w:tr w:rsidR="004F210F" w:rsidRPr="000C2AD7" w:rsidTr="00BF4914">
        <w:tc>
          <w:tcPr>
            <w:tcW w:w="5246" w:type="dxa"/>
            <w:vMerge/>
            <w:shd w:val="clear" w:color="auto" w:fill="auto"/>
          </w:tcPr>
          <w:p w:rsidR="004F210F" w:rsidRPr="000C2AD7" w:rsidRDefault="004F210F" w:rsidP="000C2AD7">
            <w:pPr>
              <w:pStyle w:val="ac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4110" w:type="dxa"/>
            <w:tcBorders>
              <w:top w:val="nil"/>
            </w:tcBorders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В этом случае обеспечиваются благоприятные условия для прорастания семян роста и развития сеянцев. При удалении сорной растительности прекращается непроизводительный расход влаги и питательных веществ из почвы, а также поступление в почву вредных продуктов жизнедеятельности сорняков.  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Прореживание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На  некоторых территориях, где были более благоприятный условия , появились слишком густые всходы сосняка. Прореживание не производилось</w:t>
            </w:r>
            <w:r w:rsidR="002A5460" w:rsidRPr="000C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Через 15...20 дней после всходов посевы проредили. В первую очередь удалили поврежденные, слабые и уродливые сеянцы. После прореживания посевов выдергиванием </w:t>
            </w:r>
            <w:r w:rsidR="00F647D3"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обильно полили . 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Сеянцы получились ослабленными и недостаточно развитыми.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После прореживания сеянцы окрепли  и крона стала более "пушистой", темного-зеленого цвета, что свидетельствует о здоровом подросте.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Полив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Основные способы полива- это атмосферные осадки .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Основные способы полива: дождевание и полив по бороздам. При дождевании наиболее экономно расходуется вода, не требуется дополнительной специальной планировки площади. Полив по бороздам  поверхностный слой почвы, непосредственно занятый посевами, не смачивается и поэтому не уплотняется и не образует корки. Почва под посевами увлажняется с боков и снизу. В питомнике применялось оба метода полива . Режим полива определялся биологическими особенностями выращивания подроста сосняка, климатическими факторами.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климатических факторов отрицательное влияние на рост и развитие </w:t>
            </w: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подроста сосны обыкновенной   имеют количество атмосферных осадков 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Недостаточное количества осадков в 2013 году вызвало плохую всхожесть семян. В результате чего  саженцы были </w:t>
            </w:r>
            <w:proofErr w:type="spellStart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ослабленны</w:t>
            </w:r>
            <w:proofErr w:type="spellEnd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, и многое погибли. 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2014 году осадков было предостаточно Снеговой покров  оказал также благоприятное воздействие на растения , как подроста сосны, так и других окружающих растений . Тем самым обеспечив большое снегозадержание, что повлияло на хороший рост растения </w:t>
            </w:r>
            <w:r w:rsidR="002A5460" w:rsidRPr="000C2A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 полива определяется биологическими особенностями 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выращивания пород, климатическими факторами лесорастительных зон и фенологическими периодами (фазами) развития сеянцев.</w:t>
            </w:r>
            <w:r w:rsidRPr="000C2A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Внесение удобрений, гербицидов, известкование почвы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 79 кварта 34 выдела удобрения не вносилось.</w:t>
            </w:r>
            <w:r w:rsidRPr="000C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Естественная минерализация это сама подстилка, являясь источником гумуса, но  в лесостепи климатические условия не способствуют быстрому разложению подстилки., тем самым не обеспечивая подросты минеральными свойствами.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Успех выращивания посадочного материала во многом зависит от обеспечения растения элементами минерального питания. 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Потребность в удобрениях в питомнике определялось на основе метода листового анализа и на основании физико-химических анализов почв, а также  </w:t>
            </w:r>
            <w:hyperlink r:id="rId9" w:anchor="YANDEX_160" w:history="1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 по внешнему виду посадочного материала – степени его развития, окраске хвои и листвы. В </w:t>
            </w:r>
            <w:bookmarkStart w:id="1" w:name="YANDEX_161"/>
            <w:bookmarkEnd w:id="1"/>
            <w:r w:rsidR="004A44E5" w:rsidRPr="000C2AD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\l "YANDEX_160" </w:instrText>
            </w:r>
            <w:r w:rsidR="004A44E5" w:rsidRPr="000C2A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C2AD7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0" w:anchor="YANDEX_162" w:history="1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питомнике использовал  органические, минеральные </w:t>
            </w:r>
            <w:bookmarkStart w:id="2" w:name="YANDEX_162"/>
            <w:bookmarkEnd w:id="2"/>
            <w:r w:rsidR="004A44E5" w:rsidRPr="000C2AD7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\l "YANDEX_161" </w:instrText>
            </w:r>
            <w:r w:rsidR="004A44E5" w:rsidRPr="000C2AD7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0C2AD7">
              <w:rPr>
                <w:rStyle w:val="highlighthighlightactive"/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11" w:anchor="YANDEX_163" w:history="1"/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и органоминеральные удобрения </w:t>
            </w:r>
            <w:r w:rsidR="00DA125A" w:rsidRPr="000C2AD7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Подросту, не хватает необходимых ему минеральных веществ. Стволики растений высокие , но тонкие  ,часто искривленные и с явным болезненными признаками. 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К минеральным удобрениям относятся вещества не имеющие в составе органических соединений, но содержащие один или несколько элементов питания растений.  Их вносят с целью обогащения почвы полезными бактериями, которые способствуют улучшению питания растений. Соответственно саженцы были более сильными.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Профилактическое опрыскивание посевов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участке 79 кварта 34 выдела  не производилась 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профилактическое опрыскивание посевов.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Борьба с грибными болезнями и вредителями включает профилактиче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и истребительные меры.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 xml:space="preserve">К особенностям мер борьбы с полеганием всходов, с болезнями или защиты растений от вредителей хвойных пород относятся, намачивание семян микроэлементами, протравливание 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семян и почвы. в питомниках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FE0791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Вывод</w:t>
            </w:r>
          </w:p>
          <w:p w:rsidR="00FE0791" w:rsidRPr="000C2AD7" w:rsidRDefault="00FE0791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многих растения появляются вредители, от которых растение болеет и в конечном итоге может засохнуть. </w:t>
            </w: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Растение сильное , с хорошо развитой зеленой хвоей, что свидетельствует о здоровом состоянии подроста (</w:t>
            </w: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длина иголки -6см).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Агротехнические мероприятия при выращивании сеянцев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участке 79 кварта 34 выдела  не производилась  </w:t>
            </w: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агротехнические мероприятия при выращивании сеянцев 1 года.</w:t>
            </w:r>
          </w:p>
          <w:p w:rsidR="004F210F" w:rsidRPr="000C2AD7" w:rsidRDefault="004F210F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Посадочный материал выкапывают после достижения растениями стандартных размеров и проводили эту операцию ранней весной , в период покоя растений. При выкопке посадочного материала корни  подрезали. Высаживали на постоянное место.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Корневая система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4F210F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Мощная корневая система со слабо развитым стержневым корнем, но исключительно сильно развитыми боковыми корнями, располагающимися на ничтожной глубине параллельно поверхности почвы</w:t>
            </w:r>
          </w:p>
        </w:tc>
        <w:tc>
          <w:tcPr>
            <w:tcW w:w="4110" w:type="dxa"/>
          </w:tcPr>
          <w:p w:rsidR="004F210F" w:rsidRPr="000C2AD7" w:rsidRDefault="004F210F" w:rsidP="00E616C2">
            <w:pPr>
              <w:numPr>
                <w:ilvl w:val="0"/>
                <w:numId w:val="5"/>
              </w:numPr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Мощная корневая система с развитым стержневым («редькой») и боковыми корнями  </w:t>
            </w:r>
            <w:r w:rsidRPr="000C2A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</w:t>
            </w:r>
            <w:r w:rsidR="00E164D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Приложение 19</w:t>
            </w:r>
            <w:r w:rsidRPr="000C2A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)</w:t>
            </w:r>
            <w:r w:rsidR="007D5FA1" w:rsidRPr="000C2AD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4F210F" w:rsidRPr="000C2AD7" w:rsidTr="00BF4914">
        <w:tc>
          <w:tcPr>
            <w:tcW w:w="9356" w:type="dxa"/>
            <w:gridSpan w:val="2"/>
          </w:tcPr>
          <w:p w:rsidR="004F210F" w:rsidRDefault="004F210F" w:rsidP="00FB56F8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</w:p>
          <w:p w:rsidR="00FB56F8" w:rsidRPr="000C2AD7" w:rsidRDefault="00FB56F8" w:rsidP="000C2A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10F" w:rsidRPr="000C2AD7" w:rsidTr="00BF4914">
        <w:tc>
          <w:tcPr>
            <w:tcW w:w="5246" w:type="dxa"/>
          </w:tcPr>
          <w:p w:rsidR="004F210F" w:rsidRPr="000C2AD7" w:rsidRDefault="007D5FA1" w:rsidP="000C2AD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 слабое. Стволики вытянутые, кора  бледная , с  заметно развитыми  повреждениями. Мутовки менее выражены</w:t>
            </w:r>
            <w:r w:rsidR="004F210F" w:rsidRPr="000C2A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10" w:type="dxa"/>
          </w:tcPr>
          <w:p w:rsidR="004F210F" w:rsidRPr="000C2AD7" w:rsidRDefault="007D5FA1" w:rsidP="000C2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2AD7">
              <w:rPr>
                <w:rFonts w:ascii="Times New Roman" w:hAnsi="Times New Roman" w:cs="Times New Roman"/>
                <w:sz w:val="24"/>
                <w:szCs w:val="24"/>
              </w:rPr>
              <w:t>Растение более крепкое и сильное, что свидетельствует "пушистая " крона и темно- зеленая хвоя.</w:t>
            </w:r>
          </w:p>
        </w:tc>
      </w:tr>
    </w:tbl>
    <w:p w:rsidR="007D5FA1" w:rsidRPr="000C2AD7" w:rsidRDefault="007D5FA1" w:rsidP="000C2AD7">
      <w:pPr>
        <w:pStyle w:val="ad"/>
        <w:jc w:val="both"/>
        <w:rPr>
          <w:shd w:val="clear" w:color="auto" w:fill="FFFFFF"/>
        </w:rPr>
      </w:pPr>
    </w:p>
    <w:p w:rsidR="007D5FA1" w:rsidRPr="000C2AD7" w:rsidRDefault="007D5FA1" w:rsidP="000C2AD7">
      <w:pPr>
        <w:pStyle w:val="ad"/>
        <w:ind w:firstLine="709"/>
        <w:jc w:val="both"/>
      </w:pPr>
      <w:r w:rsidRPr="000C2AD7">
        <w:rPr>
          <w:shd w:val="clear" w:color="auto" w:fill="FFFFFF"/>
        </w:rPr>
        <w:t> </w:t>
      </w:r>
      <w:r w:rsidR="00DF5AEB" w:rsidRPr="000C2AD7">
        <w:t xml:space="preserve">На основе проведения  данной практической работы </w:t>
      </w:r>
      <w:r w:rsidR="00DA125A" w:rsidRPr="000C2AD7">
        <w:t xml:space="preserve"> можно сделать заключение</w:t>
      </w:r>
      <w:r w:rsidR="00100688">
        <w:t>:</w:t>
      </w:r>
    </w:p>
    <w:p w:rsidR="007D5FA1" w:rsidRPr="000C2AD7" w:rsidRDefault="007D5FA1" w:rsidP="00E616C2">
      <w:pPr>
        <w:pStyle w:val="ac"/>
        <w:numPr>
          <w:ilvl w:val="0"/>
          <w:numId w:val="7"/>
        </w:numPr>
        <w:shd w:val="clear" w:color="auto" w:fill="FFFFFF" w:themeFill="background1"/>
        <w:ind w:left="0" w:firstLine="709"/>
        <w:jc w:val="both"/>
        <w:rPr>
          <w:rFonts w:ascii="Times New Roman" w:hAnsi="Times New Roman"/>
          <w:szCs w:val="24"/>
          <w:shd w:val="clear" w:color="auto" w:fill="FFFFFF"/>
        </w:rPr>
      </w:pP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Искусственное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 xml:space="preserve">возведение леса производится с участием человека - 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посевом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семян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или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посадкой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саженцев</w:t>
      </w:r>
      <w:r w:rsidRPr="000C2AD7">
        <w:rPr>
          <w:rFonts w:ascii="Times New Roman" w:hAnsi="Times New Roman"/>
          <w:szCs w:val="24"/>
          <w:shd w:val="clear" w:color="auto" w:fill="FFFFFF"/>
        </w:rPr>
        <w:t>.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 Успешное решение проблемы зависит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от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 xml:space="preserve"> природных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условий</w:t>
      </w:r>
      <w:r w:rsidRPr="000C2AD7">
        <w:rPr>
          <w:rFonts w:ascii="Times New Roman" w:hAnsi="Times New Roman"/>
          <w:szCs w:val="24"/>
          <w:shd w:val="clear" w:color="auto" w:fill="FFFFFF"/>
        </w:rPr>
        <w:t>,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обеспеченности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 xml:space="preserve">  качественным 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семенным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и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посадочным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материалом</w:t>
      </w:r>
      <w:r w:rsidRPr="000C2AD7">
        <w:rPr>
          <w:rFonts w:ascii="Times New Roman" w:hAnsi="Times New Roman"/>
          <w:szCs w:val="24"/>
          <w:shd w:val="clear" w:color="auto" w:fill="FFFFFF"/>
        </w:rPr>
        <w:t>,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 xml:space="preserve">наличие минеральных удобрений, а также профилактических работ и 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>средств</w:t>
      </w:r>
      <w:r w:rsidRPr="000C2AD7">
        <w:rPr>
          <w:rStyle w:val="apple-converted-space"/>
          <w:rFonts w:ascii="Times New Roman" w:hAnsi="Times New Roman"/>
          <w:szCs w:val="24"/>
          <w:shd w:val="clear" w:color="auto" w:fill="FFFFFF"/>
        </w:rPr>
        <w:t> </w:t>
      </w:r>
      <w:r w:rsidRPr="000C2AD7">
        <w:rPr>
          <w:rStyle w:val="w"/>
          <w:rFonts w:ascii="Times New Roman" w:hAnsi="Times New Roman"/>
          <w:szCs w:val="24"/>
          <w:shd w:val="clear" w:color="auto" w:fill="FFFFFF"/>
        </w:rPr>
        <w:t xml:space="preserve">механизации. </w:t>
      </w:r>
    </w:p>
    <w:p w:rsidR="007D5FA1" w:rsidRPr="000C2AD7" w:rsidRDefault="007D5FA1" w:rsidP="00E616C2">
      <w:pPr>
        <w:pStyle w:val="a5"/>
        <w:numPr>
          <w:ilvl w:val="0"/>
          <w:numId w:val="7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A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Естественное возобновление происходит без участия человек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 естественного происхождения растет в м</w:t>
      </w:r>
      <w:r w:rsidR="00DA125A"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олодом возрасте быстрее и скорее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достигает спелости, качество древесины и выход ценных сортиментов в нем остаются низкими из-за искривления стволов и поражения их различными заболеваниями. В свою очередь семена от этих деревьев - не будут качественными, так как нарушен генетический строй растения.</w:t>
      </w:r>
    </w:p>
    <w:p w:rsidR="0051760F" w:rsidRPr="00F16BCB" w:rsidRDefault="00DA125A" w:rsidP="00F16BCB">
      <w:pPr>
        <w:pStyle w:val="a5"/>
        <w:shd w:val="clear" w:color="auto" w:fill="FFFFFF" w:themeFill="background1"/>
        <w:spacing w:after="0" w:line="240" w:lineRule="auto"/>
        <w:ind w:left="0" w:firstLine="709"/>
        <w:jc w:val="both"/>
        <w:rPr>
          <w:rStyle w:val="w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Таким образом, мое предположение</w:t>
      </w:r>
      <w:r w:rsidR="007D5FA1"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метод естественного возобновления сосны обыкновенной, будет генетически продуктивным, более устойчивым к неблагоприятным экологическим факторам, </w:t>
      </w: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подтвердилось.</w:t>
      </w:r>
    </w:p>
    <w:p w:rsidR="0051760F" w:rsidRPr="000C2AD7" w:rsidRDefault="0051760F" w:rsidP="000C2AD7">
      <w:pPr>
        <w:pStyle w:val="ac"/>
        <w:jc w:val="both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885C82" w:rsidRDefault="00885C82" w:rsidP="00F16BCB">
      <w:pPr>
        <w:pStyle w:val="ac"/>
        <w:jc w:val="center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885C82" w:rsidRDefault="00885C82" w:rsidP="00F16BCB">
      <w:pPr>
        <w:pStyle w:val="ac"/>
        <w:jc w:val="center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21260D" w:rsidRDefault="0021260D" w:rsidP="00F16BCB">
      <w:pPr>
        <w:pStyle w:val="ac"/>
        <w:jc w:val="center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E1382E" w:rsidRDefault="00E1382E" w:rsidP="00F16BCB">
      <w:pPr>
        <w:pStyle w:val="ac"/>
        <w:jc w:val="center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E1382E" w:rsidRDefault="00E1382E" w:rsidP="00F16BCB">
      <w:pPr>
        <w:pStyle w:val="ac"/>
        <w:jc w:val="center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E1382E" w:rsidRDefault="00E1382E" w:rsidP="00F16BCB">
      <w:pPr>
        <w:pStyle w:val="ac"/>
        <w:jc w:val="center"/>
        <w:rPr>
          <w:rStyle w:val="w"/>
          <w:rFonts w:ascii="Times New Roman" w:hAnsi="Times New Roman"/>
          <w:b/>
          <w:szCs w:val="24"/>
          <w:shd w:val="clear" w:color="auto" w:fill="FFFFFF"/>
        </w:rPr>
      </w:pPr>
    </w:p>
    <w:p w:rsidR="00DA125A" w:rsidRDefault="00DE5FFE" w:rsidP="00DE5FFE">
      <w:pPr>
        <w:pStyle w:val="ac"/>
        <w:jc w:val="center"/>
        <w:rPr>
          <w:rStyle w:val="w"/>
          <w:rFonts w:ascii="Times New Roman" w:hAnsi="Times New Roman"/>
          <w:b/>
          <w:sz w:val="28"/>
          <w:szCs w:val="28"/>
          <w:shd w:val="clear" w:color="auto" w:fill="FFFFFF"/>
        </w:rPr>
      </w:pPr>
      <w:r w:rsidRPr="00DE5FFE">
        <w:rPr>
          <w:rStyle w:val="w"/>
          <w:rFonts w:ascii="Times New Roman" w:hAnsi="Times New Roman"/>
          <w:b/>
          <w:sz w:val="28"/>
          <w:szCs w:val="28"/>
          <w:shd w:val="clear" w:color="auto" w:fill="FFFFFF"/>
        </w:rPr>
        <w:t>Заключение</w:t>
      </w:r>
    </w:p>
    <w:p w:rsidR="00DE5FFE" w:rsidRPr="00DE5FFE" w:rsidRDefault="00DE5FFE" w:rsidP="00DE5FFE">
      <w:pPr>
        <w:pStyle w:val="ac"/>
        <w:jc w:val="center"/>
        <w:rPr>
          <w:rStyle w:val="w"/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7D5FA1" w:rsidRPr="000C2AD7" w:rsidRDefault="00D82D59" w:rsidP="000C2AD7">
      <w:pPr>
        <w:pStyle w:val="ac"/>
        <w:jc w:val="both"/>
        <w:rPr>
          <w:rStyle w:val="w"/>
          <w:rFonts w:ascii="Times New Roman" w:hAnsi="Times New Roman"/>
          <w:b/>
          <w:szCs w:val="24"/>
          <w:shd w:val="clear" w:color="auto" w:fill="FFFFFF"/>
        </w:rPr>
      </w:pPr>
      <w:r w:rsidRPr="000C2AD7">
        <w:rPr>
          <w:rFonts w:ascii="Times New Roman" w:eastAsia="Times New Roman" w:hAnsi="Times New Roman"/>
          <w:szCs w:val="24"/>
        </w:rPr>
        <w:t>В результате исследования я пришел к выводу , что</w:t>
      </w:r>
    </w:p>
    <w:p w:rsidR="00526343" w:rsidRPr="000C2AD7" w:rsidRDefault="00EB3003" w:rsidP="00E616C2">
      <w:pPr>
        <w:pStyle w:val="a5"/>
        <w:numPr>
          <w:ilvl w:val="0"/>
          <w:numId w:val="6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26343" w:rsidRPr="000C2A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стественный метод требует вмешательства человека,   что бы восстановление леса было обеспечено хозяйственно ценными породами, в моем случае здоровым соснам.</w:t>
      </w:r>
    </w:p>
    <w:p w:rsidR="00526343" w:rsidRPr="000C2AD7" w:rsidRDefault="00526343" w:rsidP="00E616C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color w:val="000000"/>
        </w:rPr>
      </w:pPr>
      <w:r w:rsidRPr="000C2AD7">
        <w:rPr>
          <w:color w:val="000000"/>
        </w:rPr>
        <w:t>Посадкой саженцев забота о новом лесе не ограничивается. Через одно-два десятилетия на этих местах появляются густые заросли, где часто преобладают совсем не те виды, которые были посажены, а другие, малоценные породы. Значит, пришло время молодой лес "прополоть". Рубки ухода в молодняках препятствуют росту нежелательных пород и осветляют лес, давая больше простора для растущих деревьев. С подобными же целями "пропалывают" и такой лес, который сам вырос на месте вырубки или после пожара.</w:t>
      </w:r>
    </w:p>
    <w:p w:rsidR="00526343" w:rsidRPr="000C2AD7" w:rsidRDefault="00526343" w:rsidP="000C2AD7">
      <w:pPr>
        <w:pStyle w:val="a3"/>
        <w:shd w:val="clear" w:color="auto" w:fill="FFFFFF"/>
        <w:spacing w:before="0" w:beforeAutospacing="0" w:after="0" w:afterAutospacing="0"/>
        <w:ind w:firstLine="710"/>
        <w:jc w:val="both"/>
        <w:textAlignment w:val="baseline"/>
        <w:rPr>
          <w:color w:val="000000"/>
        </w:rPr>
      </w:pPr>
      <w:r w:rsidRPr="000C2AD7">
        <w:t>Нередко лесные плантации закладываютс</w:t>
      </w:r>
      <w:r w:rsidR="00DA125A" w:rsidRPr="000C2AD7">
        <w:t>я для нужд определённой отрасли</w:t>
      </w:r>
      <w:r w:rsidRPr="000C2AD7">
        <w:t>.</w:t>
      </w:r>
      <w:r w:rsidR="00DA125A" w:rsidRPr="000C2AD7">
        <w:t xml:space="preserve"> </w:t>
      </w:r>
      <w:r w:rsidRPr="000C2AD7">
        <w:t>За посадками ведётся хороший уход, они выращиваются по ускоренным технологиям. В этих условиях уже через 35-45 лет после посадки леса пригодны для нужд человека.</w:t>
      </w:r>
    </w:p>
    <w:p w:rsidR="007D5FA1" w:rsidRPr="000C2AD7" w:rsidRDefault="007D5FA1" w:rsidP="000C2AD7">
      <w:pPr>
        <w:pStyle w:val="ac"/>
        <w:jc w:val="both"/>
        <w:rPr>
          <w:rFonts w:ascii="Times New Roman" w:hAnsi="Times New Roman"/>
          <w:szCs w:val="24"/>
        </w:rPr>
      </w:pPr>
      <w:r w:rsidRPr="000C2AD7">
        <w:rPr>
          <w:rFonts w:ascii="Times New Roman" w:hAnsi="Times New Roman"/>
          <w:szCs w:val="24"/>
        </w:rPr>
        <w:t xml:space="preserve">         Данная исследовательская  работа важна, т.к.</w:t>
      </w:r>
      <w:r w:rsidRPr="000C2AD7">
        <w:rPr>
          <w:rFonts w:ascii="Times New Roman" w:eastAsia="+mn-ea" w:hAnsi="Times New Roman"/>
          <w:shadow/>
          <w:color w:val="EAEAEA"/>
          <w:szCs w:val="24"/>
          <w:lang w:eastAsia="en-US"/>
        </w:rPr>
        <w:t xml:space="preserve"> </w:t>
      </w:r>
      <w:r w:rsidRPr="000C2AD7">
        <w:rPr>
          <w:rFonts w:ascii="Times New Roman" w:hAnsi="Times New Roman"/>
          <w:szCs w:val="24"/>
        </w:rPr>
        <w:t>восстановление леса</w:t>
      </w:r>
      <w:r w:rsidR="00DA125A" w:rsidRPr="000C2AD7">
        <w:rPr>
          <w:rFonts w:ascii="Times New Roman" w:hAnsi="Times New Roman"/>
          <w:szCs w:val="24"/>
        </w:rPr>
        <w:t xml:space="preserve"> </w:t>
      </w:r>
      <w:r w:rsidRPr="000C2AD7">
        <w:rPr>
          <w:rFonts w:ascii="Times New Roman" w:hAnsi="Times New Roman"/>
          <w:szCs w:val="24"/>
        </w:rPr>
        <w:t>– это важнейший процесс сохранени</w:t>
      </w:r>
      <w:r w:rsidR="00DA125A" w:rsidRPr="000C2AD7">
        <w:rPr>
          <w:rFonts w:ascii="Times New Roman" w:hAnsi="Times New Roman"/>
          <w:szCs w:val="24"/>
        </w:rPr>
        <w:t>я не только хозяйственной части</w:t>
      </w:r>
      <w:r w:rsidRPr="000C2AD7">
        <w:rPr>
          <w:rFonts w:ascii="Times New Roman" w:hAnsi="Times New Roman"/>
          <w:szCs w:val="24"/>
        </w:rPr>
        <w:t xml:space="preserve">,  но и экологии в хорошем состоянии.  Необходимо всему населению, знать, что лес является незаменимым источником жизнеобеспечения. Потребность человека в рекреационных, водоохранно-защитных и многих других функциях </w:t>
      </w:r>
      <w:hyperlink r:id="rId12" w:anchor="YANDEX_276" w:history="1"/>
      <w:r w:rsidRPr="000C2AD7">
        <w:rPr>
          <w:rStyle w:val="highlighthighlightactive"/>
          <w:rFonts w:ascii="Times New Roman" w:hAnsi="Times New Roman"/>
          <w:szCs w:val="24"/>
        </w:rPr>
        <w:t> </w:t>
      </w:r>
      <w:hyperlink r:id="rId13" w:anchor="YANDEX_278" w:history="1"/>
      <w:r w:rsidRPr="000C2AD7">
        <w:rPr>
          <w:rFonts w:ascii="Times New Roman" w:hAnsi="Times New Roman"/>
          <w:szCs w:val="24"/>
        </w:rPr>
        <w:t xml:space="preserve">леса постоянно растет. А ведь выращивание </w:t>
      </w:r>
      <w:hyperlink r:id="rId14" w:anchor="YANDEX_277" w:history="1"/>
      <w:r w:rsidRPr="000C2AD7">
        <w:rPr>
          <w:rStyle w:val="highlighthighlightactive"/>
          <w:rFonts w:ascii="Times New Roman" w:hAnsi="Times New Roman"/>
          <w:szCs w:val="24"/>
        </w:rPr>
        <w:t> </w:t>
      </w:r>
      <w:hyperlink r:id="rId15" w:anchor="YANDEX_279" w:history="1"/>
      <w:r w:rsidRPr="000C2AD7">
        <w:rPr>
          <w:rFonts w:ascii="Times New Roman" w:hAnsi="Times New Roman"/>
          <w:szCs w:val="24"/>
        </w:rPr>
        <w:t xml:space="preserve">леса – это длительный </w:t>
      </w:r>
      <w:hyperlink r:id="rId16" w:anchor="YANDEX_278" w:history="1"/>
      <w:r w:rsidRPr="000C2AD7">
        <w:rPr>
          <w:rStyle w:val="highlighthighlightactive"/>
          <w:rFonts w:ascii="Times New Roman" w:hAnsi="Times New Roman"/>
          <w:szCs w:val="24"/>
        </w:rPr>
        <w:t> </w:t>
      </w:r>
      <w:hyperlink r:id="rId17" w:anchor="YANDEX_280" w:history="1"/>
      <w:r w:rsidRPr="000C2AD7">
        <w:rPr>
          <w:rFonts w:ascii="Times New Roman" w:hAnsi="Times New Roman"/>
          <w:szCs w:val="24"/>
        </w:rPr>
        <w:t>и трудоемкий процесс.</w:t>
      </w:r>
    </w:p>
    <w:p w:rsidR="007D5FA1" w:rsidRPr="000C2AD7" w:rsidRDefault="007D5FA1" w:rsidP="000C2AD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AD7">
        <w:rPr>
          <w:rFonts w:ascii="Times New Roman" w:hAnsi="Times New Roman" w:cs="Times New Roman"/>
          <w:color w:val="000000"/>
          <w:sz w:val="24"/>
          <w:szCs w:val="24"/>
        </w:rPr>
        <w:t xml:space="preserve">Словами мы формируем знания, а участие в полезных практических делах формирует экологическое поведение, экологическую культуру </w:t>
      </w:r>
      <w:r w:rsidR="00526343" w:rsidRPr="000C2AD7">
        <w:rPr>
          <w:rFonts w:ascii="Times New Roman" w:hAnsi="Times New Roman" w:cs="Times New Roman"/>
          <w:color w:val="000000"/>
          <w:sz w:val="24"/>
          <w:szCs w:val="24"/>
        </w:rPr>
        <w:t>населения</w:t>
      </w:r>
      <w:r w:rsidRPr="000C2AD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Pr="000C2AD7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Default="00714330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Pr="008970E9" w:rsidRDefault="0021260D" w:rsidP="0021260D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8970E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Список литературы</w:t>
      </w:r>
    </w:p>
    <w:p w:rsidR="0021260D" w:rsidRPr="00F16BCB" w:rsidRDefault="0021260D" w:rsidP="002126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6BC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В.И. Ерохина, Г.П. Жеребцова, Т.Н. Вольфструб и др. М.Озеленение населенных мест: Справочник /: Стройиздат, 1987. 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518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6BC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Галактионов И.И., By А.В., Осин В.А. Декоративная дендрология. М.:«Высшая школа», 1967. 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518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Интернет сайты </w:t>
      </w:r>
      <w:r w:rsidRPr="00F16BCB">
        <w:rPr>
          <w:rFonts w:ascii="Times New Roman" w:hAnsi="Times New Roman" w:cs="Times New Roman"/>
          <w:sz w:val="24"/>
          <w:szCs w:val="24"/>
        </w:rPr>
        <w:t>;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Лесная энциклопедия .Издательство «Советская энциклопедия». 1986.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proofErr w:type="spellStart"/>
      <w:r w:rsidRPr="00F16BCB">
        <w:rPr>
          <w:rFonts w:ascii="Times New Roman" w:hAnsi="Times New Roman" w:cs="Times New Roman"/>
          <w:sz w:val="24"/>
          <w:szCs w:val="24"/>
        </w:rPr>
        <w:t>Пошибякин</w:t>
      </w:r>
      <w:proofErr w:type="spellEnd"/>
      <w:r w:rsidRPr="00F16BCB">
        <w:rPr>
          <w:rFonts w:ascii="Times New Roman" w:hAnsi="Times New Roman" w:cs="Times New Roman"/>
          <w:sz w:val="24"/>
          <w:szCs w:val="24"/>
        </w:rPr>
        <w:t xml:space="preserve">  А.Н. Курсовой проект  "</w:t>
      </w:r>
      <w:r w:rsidRPr="00F16BCB">
        <w:rPr>
          <w:rFonts w:ascii="Times New Roman" w:eastAsia="Calibri" w:hAnsi="Times New Roman" w:cs="Times New Roman"/>
          <w:sz w:val="24"/>
          <w:szCs w:val="24"/>
        </w:rPr>
        <w:t>Проект лесного питомника ГКУ ПО «</w:t>
      </w:r>
      <w:proofErr w:type="spellStart"/>
      <w:r w:rsidRPr="00F16BCB">
        <w:rPr>
          <w:rFonts w:ascii="Times New Roman" w:eastAsia="Calibri" w:hAnsi="Times New Roman" w:cs="Times New Roman"/>
          <w:sz w:val="24"/>
          <w:szCs w:val="24"/>
        </w:rPr>
        <w:t>Сердобское</w:t>
      </w:r>
      <w:proofErr w:type="spellEnd"/>
      <w:r w:rsidRPr="00F16BCB">
        <w:rPr>
          <w:rFonts w:ascii="Times New Roman" w:eastAsia="Calibri" w:hAnsi="Times New Roman" w:cs="Times New Roman"/>
          <w:sz w:val="24"/>
          <w:szCs w:val="24"/>
        </w:rPr>
        <w:t xml:space="preserve"> лесничество»</w:t>
      </w:r>
      <w:r w:rsidRPr="00F16BCB">
        <w:rPr>
          <w:rFonts w:ascii="Times New Roman" w:hAnsi="Times New Roman" w:cs="Times New Roman"/>
          <w:sz w:val="24"/>
          <w:szCs w:val="24"/>
        </w:rPr>
        <w:t xml:space="preserve">" , Пенза 2014 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Справочная книга лесника . Составил Л.Е.Стерин. 1989.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Справочник лесничего.  Под редакцией В.Д.Новосельцева. 1994.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справочник лесничего.  Под редакцией Д.Т. </w:t>
      </w:r>
      <w:proofErr w:type="spellStart"/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Ковалиным</w:t>
      </w:r>
      <w:proofErr w:type="spellEnd"/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21260D" w:rsidRPr="00F16BCB" w:rsidRDefault="0021260D" w:rsidP="00E616C2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Справочник лесничего.  Под редакцией </w:t>
      </w:r>
      <w:proofErr w:type="spellStart"/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Т.Н.Господарской</w:t>
      </w:r>
      <w:proofErr w:type="spellEnd"/>
      <w:r w:rsidRPr="00F16BCB">
        <w:rPr>
          <w:rFonts w:ascii="Times New Roman" w:hAnsi="Times New Roman" w:cs="Times New Roman"/>
          <w:sz w:val="24"/>
          <w:szCs w:val="24"/>
          <w:shd w:val="clear" w:color="auto" w:fill="FFFFFF"/>
        </w:rPr>
        <w:t>. 1965.</w:t>
      </w: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Pr="000C2AD7" w:rsidRDefault="0021260D" w:rsidP="000C2A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4330" w:rsidRDefault="00714330" w:rsidP="00F37CE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6BCB" w:rsidRDefault="00F16BCB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779B" w:rsidRDefault="00F6779B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0D" w:rsidRDefault="0021260D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0D" w:rsidRDefault="0021260D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0D" w:rsidRDefault="0021260D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12D1" w:rsidRDefault="00EB12D1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82E" w:rsidRDefault="00E1382E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82E" w:rsidRDefault="00E1382E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7C07" w:rsidRDefault="001D7C07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0D" w:rsidRPr="005D77E4" w:rsidRDefault="0021260D" w:rsidP="0021260D">
      <w:pPr>
        <w:rPr>
          <w:rFonts w:ascii="Times New Roman" w:hAnsi="Times New Roman" w:cs="Times New Roman"/>
          <w:sz w:val="24"/>
          <w:szCs w:val="24"/>
        </w:rPr>
      </w:pPr>
      <w:r w:rsidRPr="005D77E4">
        <w:rPr>
          <w:rFonts w:ascii="Times New Roman" w:hAnsi="Times New Roman" w:cs="Times New Roman"/>
          <w:sz w:val="24"/>
          <w:szCs w:val="24"/>
        </w:rPr>
        <w:t xml:space="preserve">Приложение . 1 </w:t>
      </w:r>
    </w:p>
    <w:p w:rsidR="0021260D" w:rsidRPr="0020288D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D">
        <w:rPr>
          <w:rFonts w:ascii="Times New Roman" w:hAnsi="Times New Roman"/>
          <w:b/>
          <w:sz w:val="24"/>
          <w:szCs w:val="24"/>
        </w:rPr>
        <w:t>Социологический опрос</w:t>
      </w:r>
    </w:p>
    <w:p w:rsidR="0021260D" w:rsidRPr="0020288D" w:rsidRDefault="0021260D" w:rsidP="0021260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0288D">
        <w:rPr>
          <w:rFonts w:ascii="Times New Roman" w:hAnsi="Times New Roman"/>
          <w:b/>
          <w:sz w:val="24"/>
          <w:szCs w:val="24"/>
        </w:rPr>
        <w:t>по экологии</w:t>
      </w:r>
    </w:p>
    <w:p w:rsidR="0021260D" w:rsidRPr="00ED1025" w:rsidRDefault="0021260D" w:rsidP="0021260D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1260D" w:rsidRPr="00B65EE5" w:rsidRDefault="0021260D" w:rsidP="0021260D">
      <w:pPr>
        <w:shd w:val="clear" w:color="auto" w:fill="FFFFFF"/>
        <w:spacing w:after="0" w:line="240" w:lineRule="auto"/>
        <w:ind w:left="567" w:right="-1136"/>
        <w:contextualSpacing/>
        <w:jc w:val="both"/>
        <w:rPr>
          <w:rFonts w:ascii="Times New Roman" w:hAnsi="Times New Roman" w:cs="Times New Roman"/>
          <w:bCs/>
          <w:w w:val="94"/>
          <w:sz w:val="24"/>
          <w:szCs w:val="24"/>
        </w:rPr>
      </w:pPr>
      <w:r w:rsidRPr="00B65EE5">
        <w:rPr>
          <w:rFonts w:ascii="Times New Roman" w:hAnsi="Times New Roman" w:cs="Times New Roman"/>
          <w:bCs/>
          <w:w w:val="94"/>
          <w:sz w:val="24"/>
          <w:szCs w:val="24"/>
        </w:rPr>
        <w:t xml:space="preserve">Друзья! Мы предлагаем вам принять участие в социологическом опросе  с целью  изучения отношения к природе своего края. Внимательно прочитайте вопрос и выберите наиболее подходящий для вас вариант ответа, пометив его </w:t>
      </w:r>
      <w:r w:rsidRPr="00B65EE5">
        <w:rPr>
          <w:rFonts w:ascii="Times New Roman" w:hAnsi="Times New Roman" w:cs="Times New Roman"/>
          <w:bCs/>
          <w:i/>
          <w:w w:val="94"/>
          <w:sz w:val="24"/>
          <w:szCs w:val="24"/>
          <w:rtl/>
        </w:rPr>
        <w:t>٧</w:t>
      </w:r>
      <w:r w:rsidRPr="00B65EE5">
        <w:rPr>
          <w:rFonts w:ascii="Times New Roman" w:hAnsi="Times New Roman" w:cs="Times New Roman"/>
          <w:bCs/>
          <w:w w:val="94"/>
          <w:sz w:val="24"/>
          <w:szCs w:val="24"/>
        </w:rPr>
        <w:t xml:space="preserve">. </w:t>
      </w:r>
    </w:p>
    <w:tbl>
      <w:tblPr>
        <w:tblW w:w="935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4"/>
        <w:gridCol w:w="4677"/>
        <w:gridCol w:w="425"/>
      </w:tblGrid>
      <w:tr w:rsidR="0021260D" w:rsidRPr="005820CF" w:rsidTr="0021260D">
        <w:trPr>
          <w:trHeight w:val="134"/>
        </w:trPr>
        <w:tc>
          <w:tcPr>
            <w:tcW w:w="8931" w:type="dxa"/>
            <w:gridSpan w:val="2"/>
          </w:tcPr>
          <w:p w:rsidR="0021260D" w:rsidRPr="005820CF" w:rsidRDefault="0021260D" w:rsidP="0021260D">
            <w:pPr>
              <w:spacing w:line="240" w:lineRule="auto"/>
              <w:ind w:left="601" w:right="14" w:firstLine="142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25" w:type="dxa"/>
          </w:tcPr>
          <w:p w:rsidR="0021260D" w:rsidRPr="005820CF" w:rsidRDefault="0021260D" w:rsidP="0021260D">
            <w:pPr>
              <w:spacing w:line="240" w:lineRule="auto"/>
              <w:ind w:right="14"/>
              <w:contextualSpacing/>
              <w:jc w:val="center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5820CF">
              <w:rPr>
                <w:rFonts w:ascii="Times New Roman" w:hAnsi="Times New Roman" w:cs="Times New Roman"/>
                <w:b/>
                <w:bCs/>
                <w:w w:val="94"/>
                <w:sz w:val="24"/>
                <w:szCs w:val="24"/>
                <w:rtl/>
              </w:rPr>
              <w:t>٧</w:t>
            </w: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Наблюдал ли ты в природе факты того, что люди сознательно причиняют вред природе?</w:t>
            </w: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Да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Затрудняюсь ответить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Редко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Что ты испытываешь, если твой приятель сломал молодой саженец дерева, например, сосны, в парке?</w:t>
            </w: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Тебя это возмущает, и ты обсуждаешь с ним этот факт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Ты испытываешь к товарищу некоторую неприязнь, но переживаешь «про себя»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Этот факт не отражается на ваших отношениях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Хотел бы ты участвовать в научных исследованиях  экологического направления?</w:t>
            </w: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Да, с большим удовольствием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Не  знаю, может быть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Согласен ли ты с выражением «Человек – хозяин природы»?</w:t>
            </w: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Да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 уверен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При необходимости смог бы ты предложить программу конкретных действий по озеленению участка?</w:t>
            </w: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Да, я смог бы подобрать нужные виды растений, правильно их разместить на участке и т. д.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Скорее всего, мне было бы интересно принять участие в подобной работе</w:t>
            </w:r>
          </w:p>
        </w:tc>
        <w:tc>
          <w:tcPr>
            <w:tcW w:w="425" w:type="dxa"/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Знаком  ли ты с профессией группы «Человек – природа»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Нет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  <w:highlight w:val="yellow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Да ( по возможности перечисли)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251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Связываешь ли ты свое будущее с профессией группы «Человек – Природа»?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Да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Я пока не решил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251"/>
        </w:trPr>
        <w:tc>
          <w:tcPr>
            <w:tcW w:w="4254" w:type="dxa"/>
            <w:vMerge w:val="restart"/>
          </w:tcPr>
          <w:p w:rsidR="0021260D" w:rsidRPr="00EC736A" w:rsidRDefault="0021260D" w:rsidP="0021260D">
            <w:pPr>
              <w:pStyle w:val="1"/>
              <w:spacing w:after="0"/>
              <w:rPr>
                <w:w w:val="94"/>
              </w:rPr>
            </w:pPr>
            <w:r w:rsidRPr="00EC736A">
              <w:rPr>
                <w:w w:val="94"/>
              </w:rPr>
              <w:t>В твоем непосредственно окружении есть представители профессий группы «Человек – Природа», общение с которыми тебе интересно?</w:t>
            </w: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Да, они вызывают у меня уважение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Да, но я не очень интересуюсь их профессиональной деятельностью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134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numPr>
                <w:ilvl w:val="0"/>
                <w:numId w:val="14"/>
              </w:numPr>
              <w:spacing w:after="0" w:line="240" w:lineRule="auto"/>
              <w:ind w:right="14"/>
              <w:contextualSpacing/>
              <w:jc w:val="both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  <w:tc>
          <w:tcPr>
            <w:tcW w:w="4677" w:type="dxa"/>
            <w:tcBorders>
              <w:right w:val="single" w:sz="4" w:space="0" w:color="auto"/>
            </w:tcBorders>
          </w:tcPr>
          <w:p w:rsidR="0021260D" w:rsidRPr="00EC736A" w:rsidRDefault="0021260D" w:rsidP="0021260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EC736A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 xml:space="preserve">Нет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1260D" w:rsidRPr="00EC736A" w:rsidRDefault="0021260D" w:rsidP="0021260D">
            <w:pPr>
              <w:spacing w:after="0"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310"/>
        </w:trPr>
        <w:tc>
          <w:tcPr>
            <w:tcW w:w="4254" w:type="dxa"/>
            <w:vMerge w:val="restart"/>
          </w:tcPr>
          <w:p w:rsidR="0021260D" w:rsidRPr="00EC736A" w:rsidRDefault="0021260D" w:rsidP="0021260D">
            <w:pPr>
              <w:pStyle w:val="1"/>
              <w:spacing w:after="0"/>
            </w:pPr>
            <w:r w:rsidRPr="00EC736A">
              <w:t xml:space="preserve">Как ты думаешь , какое значение   для человека имеет  сосна обыкновенная </w:t>
            </w:r>
          </w:p>
        </w:tc>
        <w:tc>
          <w:tcPr>
            <w:tcW w:w="4677" w:type="dxa"/>
            <w:tcBorders>
              <w:bottom w:val="single" w:sz="4" w:space="0" w:color="auto"/>
              <w:right w:val="single" w:sz="4" w:space="0" w:color="auto"/>
            </w:tcBorders>
          </w:tcPr>
          <w:p w:rsidR="0021260D" w:rsidRPr="00EC736A" w:rsidRDefault="0021260D" w:rsidP="0021260D">
            <w:pPr>
              <w:pStyle w:val="a3"/>
              <w:shd w:val="clear" w:color="auto" w:fill="FFFFFF"/>
              <w:textAlignment w:val="top"/>
              <w:rPr>
                <w:bCs/>
                <w:w w:val="94"/>
              </w:rPr>
            </w:pPr>
            <w:r w:rsidRPr="00EC736A">
              <w:t xml:space="preserve"> Разводят как декоративное растение 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270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276" w:afterAutospacing="0"/>
              <w:textAlignment w:val="top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0D" w:rsidRPr="00EC736A" w:rsidRDefault="0021260D" w:rsidP="0021260D">
            <w:pPr>
              <w:pStyle w:val="a3"/>
              <w:shd w:val="clear" w:color="auto" w:fill="FFFFFF"/>
              <w:textAlignment w:val="top"/>
            </w:pPr>
            <w:r w:rsidRPr="00EC736A">
              <w:t xml:space="preserve"> Главная лесообразующая порода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572"/>
        </w:trPr>
        <w:tc>
          <w:tcPr>
            <w:tcW w:w="4254" w:type="dxa"/>
            <w:vMerge/>
          </w:tcPr>
          <w:p w:rsidR="0021260D" w:rsidRPr="00EC736A" w:rsidRDefault="0021260D" w:rsidP="00E616C2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276" w:afterAutospacing="0"/>
              <w:textAlignment w:val="top"/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0D" w:rsidRPr="00EC736A" w:rsidRDefault="0021260D" w:rsidP="0021260D">
            <w:pPr>
              <w:pStyle w:val="a3"/>
              <w:shd w:val="clear" w:color="auto" w:fill="FFFFFF"/>
              <w:textAlignment w:val="top"/>
            </w:pPr>
            <w:r w:rsidRPr="00EC736A">
              <w:t xml:space="preserve"> Главный поставщик сырья на лесоперерабатывающую промышленность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398"/>
        </w:trPr>
        <w:tc>
          <w:tcPr>
            <w:tcW w:w="4254" w:type="dxa"/>
            <w:vMerge w:val="restart"/>
          </w:tcPr>
          <w:p w:rsidR="0021260D" w:rsidRPr="00EC736A" w:rsidRDefault="0021260D" w:rsidP="00E616C2">
            <w:pPr>
              <w:pStyle w:val="a3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textAlignment w:val="top"/>
            </w:pPr>
            <w:r w:rsidRPr="00EC736A">
              <w:t xml:space="preserve">Как ты думаешь, какой метод лесовосстановления сосны   будет более продуктивным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60D" w:rsidRPr="00EC736A" w:rsidRDefault="0021260D" w:rsidP="0021260D">
            <w:pPr>
              <w:pStyle w:val="a3"/>
              <w:shd w:val="clear" w:color="auto" w:fill="FFFFFF"/>
              <w:textAlignment w:val="top"/>
            </w:pPr>
            <w:r w:rsidRPr="00EC736A">
              <w:t xml:space="preserve">Искусственное лесовосстановление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  <w:tr w:rsidR="0021260D" w:rsidRPr="00EC736A" w:rsidTr="0021260D">
        <w:trPr>
          <w:trHeight w:val="502"/>
        </w:trPr>
        <w:tc>
          <w:tcPr>
            <w:tcW w:w="4254" w:type="dxa"/>
            <w:vMerge/>
          </w:tcPr>
          <w:p w:rsidR="0021260D" w:rsidRPr="00EC736A" w:rsidRDefault="0021260D" w:rsidP="0021260D">
            <w:pPr>
              <w:pStyle w:val="a3"/>
              <w:shd w:val="clear" w:color="auto" w:fill="FFFFFF"/>
              <w:textAlignment w:val="top"/>
            </w:pPr>
          </w:p>
        </w:tc>
        <w:tc>
          <w:tcPr>
            <w:tcW w:w="4677" w:type="dxa"/>
            <w:tcBorders>
              <w:top w:val="single" w:sz="4" w:space="0" w:color="auto"/>
              <w:right w:val="single" w:sz="4" w:space="0" w:color="auto"/>
            </w:tcBorders>
          </w:tcPr>
          <w:p w:rsidR="0021260D" w:rsidRPr="00EC736A" w:rsidRDefault="0021260D" w:rsidP="0021260D">
            <w:pPr>
              <w:pStyle w:val="a3"/>
              <w:shd w:val="clear" w:color="auto" w:fill="FFFFFF"/>
              <w:textAlignment w:val="top"/>
            </w:pPr>
            <w:proofErr w:type="spellStart"/>
            <w:r w:rsidRPr="00EC736A">
              <w:t>Естесственное</w:t>
            </w:r>
            <w:proofErr w:type="spellEnd"/>
            <w:r w:rsidRPr="00EC736A">
              <w:t xml:space="preserve"> </w:t>
            </w:r>
            <w:proofErr w:type="spellStart"/>
            <w:r w:rsidRPr="00EC736A">
              <w:t>лесовостановление</w:t>
            </w:r>
            <w:proofErr w:type="spellEnd"/>
            <w:r w:rsidRPr="00EC736A"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:rsidR="0021260D" w:rsidRPr="00EC736A" w:rsidRDefault="0021260D" w:rsidP="0021260D">
            <w:pPr>
              <w:spacing w:line="240" w:lineRule="auto"/>
              <w:ind w:right="14"/>
              <w:contextualSpacing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</w:p>
        </w:tc>
      </w:tr>
    </w:tbl>
    <w:p w:rsidR="0021260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82E" w:rsidRDefault="00E1382E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Pr="0020288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D">
        <w:rPr>
          <w:rFonts w:ascii="Times New Roman" w:hAnsi="Times New Roman" w:cs="Times New Roman"/>
          <w:b/>
          <w:sz w:val="24"/>
          <w:szCs w:val="24"/>
        </w:rPr>
        <w:t>Анализ социологического опроса</w:t>
      </w:r>
    </w:p>
    <w:p w:rsidR="0021260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Pr="0020288D" w:rsidRDefault="0021260D" w:rsidP="0021260D">
      <w:pPr>
        <w:shd w:val="clear" w:color="auto" w:fill="FFFFFF"/>
        <w:spacing w:after="0" w:line="240" w:lineRule="auto"/>
        <w:ind w:right="14"/>
        <w:contextualSpacing/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>При проведении социологического опроса выли выявлены следующие данные:</w:t>
      </w:r>
    </w:p>
    <w:p w:rsidR="0021260D" w:rsidRPr="0020288D" w:rsidRDefault="0021260D" w:rsidP="0021260D">
      <w:pPr>
        <w:shd w:val="clear" w:color="auto" w:fill="FFFFFF"/>
        <w:spacing w:after="0" w:line="240" w:lineRule="auto"/>
        <w:ind w:right="1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0288D">
        <w:rPr>
          <w:rFonts w:ascii="Times New Roman" w:hAnsi="Times New Roman" w:cs="Times New Roman"/>
          <w:sz w:val="24"/>
          <w:szCs w:val="24"/>
        </w:rPr>
        <w:t>прошены - 99 воспитанников ОУ п. Колышлей</w:t>
      </w:r>
    </w:p>
    <w:p w:rsidR="0021260D" w:rsidRPr="00B1382A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>Наблюдал ли ты в природе факты того, что люди сознательно причиняют вред природе?</w:t>
      </w:r>
    </w:p>
    <w:p w:rsidR="0021260D" w:rsidRPr="00165D91" w:rsidRDefault="0021260D" w:rsidP="00E616C2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>Да - 100%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 xml:space="preserve"> Что ты испытываешь, если твой приятель сломал молодой саженец дерева, например, сосны, в парке?</w:t>
      </w:r>
    </w:p>
    <w:p w:rsidR="0021260D" w:rsidRPr="00165D91" w:rsidRDefault="0021260D" w:rsidP="00E616C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Тебя это возмущает, и ты обсуждаешь с ним этот факт- 75%</w:t>
      </w:r>
    </w:p>
    <w:p w:rsidR="0021260D" w:rsidRPr="00165D91" w:rsidRDefault="0021260D" w:rsidP="00E616C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Ты испытываешь к товарищу некоторую неприязнь, но переживаешь «про себя» -20%</w:t>
      </w:r>
    </w:p>
    <w:p w:rsidR="0021260D" w:rsidRPr="00165D91" w:rsidRDefault="0021260D" w:rsidP="00E616C2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1418"/>
        <w:textAlignment w:val="top"/>
        <w:rPr>
          <w:sz w:val="22"/>
          <w:szCs w:val="22"/>
        </w:rPr>
      </w:pPr>
      <w:r w:rsidRPr="00165D91">
        <w:rPr>
          <w:bCs/>
          <w:w w:val="94"/>
        </w:rPr>
        <w:t>Этот факт не отражается на ваших отношениях- 5%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>Хотел бы ты участвовать в научных исследованиях  экологического направления?</w:t>
      </w:r>
    </w:p>
    <w:p w:rsidR="0021260D" w:rsidRPr="00165D91" w:rsidRDefault="0021260D" w:rsidP="00E616C2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Да, с большим удовольствием - 10%</w:t>
      </w:r>
    </w:p>
    <w:p w:rsidR="0021260D" w:rsidRPr="00165D91" w:rsidRDefault="0021260D" w:rsidP="00E616C2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Не  знаю, может быть - 20%</w:t>
      </w:r>
    </w:p>
    <w:p w:rsidR="0021260D" w:rsidRPr="00165D91" w:rsidRDefault="0021260D" w:rsidP="00E616C2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1418"/>
        <w:textAlignment w:val="top"/>
        <w:rPr>
          <w:sz w:val="22"/>
          <w:szCs w:val="22"/>
        </w:rPr>
      </w:pPr>
      <w:r w:rsidRPr="00165D91">
        <w:rPr>
          <w:bCs/>
          <w:w w:val="94"/>
        </w:rPr>
        <w:t>Нет- 70%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 xml:space="preserve">Согласен ли ты с выражением «Человек – хозяин природы»? </w:t>
      </w:r>
    </w:p>
    <w:p w:rsidR="0021260D" w:rsidRPr="00165D91" w:rsidRDefault="0021260D" w:rsidP="00E616C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Да - 90%</w:t>
      </w:r>
    </w:p>
    <w:p w:rsidR="0021260D" w:rsidRPr="00165D91" w:rsidRDefault="0021260D" w:rsidP="00E616C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 xml:space="preserve"> Не уверен- 7%</w:t>
      </w:r>
    </w:p>
    <w:p w:rsidR="0021260D" w:rsidRPr="00165D91" w:rsidRDefault="0021260D" w:rsidP="00E616C2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1418"/>
        <w:textAlignment w:val="top"/>
        <w:rPr>
          <w:sz w:val="22"/>
          <w:szCs w:val="22"/>
        </w:rPr>
      </w:pPr>
      <w:r w:rsidRPr="00165D91">
        <w:rPr>
          <w:bCs/>
          <w:w w:val="94"/>
        </w:rPr>
        <w:t xml:space="preserve"> Нет- 3 %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 xml:space="preserve">При необходимости смог бы ты предложить программу конкретных действий по озеленению участка? </w:t>
      </w:r>
    </w:p>
    <w:p w:rsidR="0021260D" w:rsidRPr="00165D91" w:rsidRDefault="0021260D" w:rsidP="00E616C2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Да, они вызывают у меня уважение - 60%</w:t>
      </w:r>
    </w:p>
    <w:p w:rsidR="0021260D" w:rsidRPr="00165D91" w:rsidRDefault="0021260D" w:rsidP="00E616C2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Да, но я не очень интересуюсь их профессиональной деятельностью -35%</w:t>
      </w:r>
    </w:p>
    <w:p w:rsidR="0021260D" w:rsidRPr="00165D91" w:rsidRDefault="0021260D" w:rsidP="00E616C2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1418"/>
        <w:textAlignment w:val="top"/>
        <w:rPr>
          <w:sz w:val="22"/>
          <w:szCs w:val="22"/>
        </w:rPr>
      </w:pPr>
      <w:r w:rsidRPr="00165D91">
        <w:rPr>
          <w:bCs/>
          <w:w w:val="94"/>
        </w:rPr>
        <w:t>Нет- 5%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>Знаком  ли ты с профессии группы «Человек – Природа» ?</w:t>
      </w:r>
    </w:p>
    <w:p w:rsidR="0021260D" w:rsidRPr="00165D91" w:rsidRDefault="0021260D" w:rsidP="00E616C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18"/>
        <w:textAlignment w:val="top"/>
        <w:rPr>
          <w:bCs/>
          <w:w w:val="94"/>
        </w:rPr>
      </w:pPr>
      <w:r w:rsidRPr="00165D91">
        <w:rPr>
          <w:bCs/>
          <w:w w:val="94"/>
        </w:rPr>
        <w:t>Нет - 24%;</w:t>
      </w:r>
    </w:p>
    <w:p w:rsidR="0021260D" w:rsidRPr="00165D91" w:rsidRDefault="0021260D" w:rsidP="00E616C2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1418" w:right="-852"/>
        <w:textAlignment w:val="top"/>
        <w:rPr>
          <w:sz w:val="22"/>
          <w:szCs w:val="22"/>
        </w:rPr>
      </w:pPr>
      <w:r w:rsidRPr="00165D91">
        <w:rPr>
          <w:bCs/>
          <w:w w:val="94"/>
        </w:rPr>
        <w:t>Да ( по возможности перечисли)- 76%, но перечислили малый процент воспитанников.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 xml:space="preserve">Связываешь ли ты свое будущее с профессией группы «Человек – Природа»? </w:t>
      </w:r>
    </w:p>
    <w:tbl>
      <w:tblPr>
        <w:tblW w:w="920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00"/>
      </w:tblGrid>
      <w:tr w:rsidR="0021260D" w:rsidRPr="00165D91" w:rsidTr="0021260D">
        <w:trPr>
          <w:trHeight w:val="813"/>
        </w:trPr>
        <w:tc>
          <w:tcPr>
            <w:tcW w:w="9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260D" w:rsidRPr="00165D91" w:rsidRDefault="0021260D" w:rsidP="00E616C2">
            <w:pPr>
              <w:pStyle w:val="a5"/>
              <w:numPr>
                <w:ilvl w:val="0"/>
                <w:numId w:val="29"/>
              </w:numPr>
              <w:spacing w:after="0" w:line="240" w:lineRule="auto"/>
              <w:ind w:right="14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165D91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Да - 43%</w:t>
            </w:r>
          </w:p>
          <w:p w:rsidR="0021260D" w:rsidRPr="00165D91" w:rsidRDefault="0021260D" w:rsidP="00E616C2">
            <w:pPr>
              <w:pStyle w:val="a5"/>
              <w:numPr>
                <w:ilvl w:val="0"/>
                <w:numId w:val="29"/>
              </w:numPr>
              <w:spacing w:after="0" w:line="240" w:lineRule="auto"/>
              <w:ind w:right="14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165D91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Я пока не решил- 30%</w:t>
            </w:r>
          </w:p>
          <w:p w:rsidR="0021260D" w:rsidRPr="00165D91" w:rsidRDefault="0021260D" w:rsidP="00E616C2">
            <w:pPr>
              <w:pStyle w:val="a5"/>
              <w:numPr>
                <w:ilvl w:val="0"/>
                <w:numId w:val="29"/>
              </w:numPr>
              <w:spacing w:after="0" w:line="240" w:lineRule="auto"/>
              <w:ind w:right="14"/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</w:pPr>
            <w:r w:rsidRPr="00165D91">
              <w:rPr>
                <w:rFonts w:ascii="Times New Roman" w:hAnsi="Times New Roman" w:cs="Times New Roman"/>
                <w:bCs/>
                <w:w w:val="94"/>
                <w:sz w:val="24"/>
                <w:szCs w:val="24"/>
              </w:rPr>
              <w:t>Нет - 27%</w:t>
            </w:r>
          </w:p>
        </w:tc>
      </w:tr>
    </w:tbl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bCs/>
          <w:w w:val="94"/>
        </w:rPr>
        <w:t>В твоем непосредственно окружении есть представители профессий группы «Человек – Природа», общение с которыми тебе интересно?</w:t>
      </w:r>
      <w:r w:rsidRPr="00165D91">
        <w:rPr>
          <w:sz w:val="22"/>
          <w:szCs w:val="22"/>
        </w:rPr>
        <w:t xml:space="preserve"> </w:t>
      </w:r>
    </w:p>
    <w:p w:rsidR="0021260D" w:rsidRPr="00165D91" w:rsidRDefault="0021260D" w:rsidP="00E616C2">
      <w:pPr>
        <w:pStyle w:val="a5"/>
        <w:numPr>
          <w:ilvl w:val="1"/>
          <w:numId w:val="30"/>
        </w:numPr>
        <w:spacing w:after="0" w:line="240" w:lineRule="auto"/>
        <w:ind w:right="14"/>
        <w:rPr>
          <w:rFonts w:ascii="Times New Roman" w:hAnsi="Times New Roman" w:cs="Times New Roman"/>
          <w:bCs/>
          <w:w w:val="94"/>
          <w:sz w:val="24"/>
          <w:szCs w:val="24"/>
        </w:rPr>
      </w:pPr>
      <w:r w:rsidRPr="00165D91">
        <w:rPr>
          <w:rFonts w:ascii="Times New Roman" w:hAnsi="Times New Roman" w:cs="Times New Roman"/>
          <w:bCs/>
          <w:w w:val="94"/>
          <w:sz w:val="24"/>
          <w:szCs w:val="24"/>
        </w:rPr>
        <w:t>Да, они вызывают у меня уважение- 100%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sz w:val="22"/>
          <w:szCs w:val="22"/>
        </w:rPr>
        <w:t xml:space="preserve">Как ты думаешь , какое значение   для человека имеет  сосна обыкновенная </w:t>
      </w:r>
    </w:p>
    <w:p w:rsidR="0021260D" w:rsidRPr="00165D91" w:rsidRDefault="0021260D" w:rsidP="00E616C2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1418"/>
        <w:textAlignment w:val="top"/>
      </w:pPr>
      <w:r w:rsidRPr="00165D91">
        <w:t>Главная лесообразующая порода- 38%</w:t>
      </w:r>
    </w:p>
    <w:p w:rsidR="0021260D" w:rsidRPr="00165D91" w:rsidRDefault="0021260D" w:rsidP="00E616C2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1418"/>
        <w:textAlignment w:val="top"/>
        <w:rPr>
          <w:sz w:val="22"/>
          <w:szCs w:val="22"/>
        </w:rPr>
      </w:pPr>
      <w:r w:rsidRPr="00165D91">
        <w:t>Главный поставщик сырья на лесоперерабатывающую промышленность- 62%</w:t>
      </w:r>
    </w:p>
    <w:p w:rsidR="0021260D" w:rsidRPr="00165D91" w:rsidRDefault="0021260D" w:rsidP="00E616C2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textAlignment w:val="top"/>
        <w:rPr>
          <w:sz w:val="22"/>
          <w:szCs w:val="22"/>
        </w:rPr>
      </w:pPr>
      <w:r w:rsidRPr="00165D91">
        <w:rPr>
          <w:sz w:val="22"/>
          <w:szCs w:val="22"/>
        </w:rPr>
        <w:t>Как ты думаешь, какой метод лесовосстановления сосны  более продуктивный</w:t>
      </w:r>
    </w:p>
    <w:p w:rsidR="0021260D" w:rsidRPr="00165D91" w:rsidRDefault="0021260D" w:rsidP="00E616C2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1418" w:right="14"/>
        <w:rPr>
          <w:rFonts w:ascii="Times New Roman" w:hAnsi="Times New Roman" w:cs="Times New Roman"/>
          <w:b/>
          <w:sz w:val="28"/>
          <w:szCs w:val="28"/>
        </w:rPr>
      </w:pPr>
      <w:r w:rsidRPr="00165D91">
        <w:rPr>
          <w:rFonts w:ascii="Times New Roman" w:hAnsi="Times New Roman" w:cs="Times New Roman"/>
        </w:rPr>
        <w:t>Искусственное лесовосстановление- 43%</w:t>
      </w:r>
    </w:p>
    <w:p w:rsidR="0021260D" w:rsidRPr="00165D91" w:rsidRDefault="0021260D" w:rsidP="00E616C2">
      <w:pPr>
        <w:pStyle w:val="a5"/>
        <w:numPr>
          <w:ilvl w:val="0"/>
          <w:numId w:val="32"/>
        </w:numPr>
        <w:shd w:val="clear" w:color="auto" w:fill="FFFFFF"/>
        <w:spacing w:after="0" w:line="240" w:lineRule="auto"/>
        <w:ind w:left="1418" w:right="1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5D91">
        <w:rPr>
          <w:rFonts w:ascii="Times New Roman" w:hAnsi="Times New Roman" w:cs="Times New Roman"/>
        </w:rPr>
        <w:t>Естесственное</w:t>
      </w:r>
      <w:proofErr w:type="spellEnd"/>
      <w:r w:rsidRPr="00165D91">
        <w:rPr>
          <w:rFonts w:ascii="Times New Roman" w:hAnsi="Times New Roman" w:cs="Times New Roman"/>
        </w:rPr>
        <w:t xml:space="preserve"> </w:t>
      </w:r>
      <w:proofErr w:type="spellStart"/>
      <w:r w:rsidRPr="00165D91">
        <w:rPr>
          <w:rFonts w:ascii="Times New Roman" w:hAnsi="Times New Roman" w:cs="Times New Roman"/>
        </w:rPr>
        <w:t>лесовостановление</w:t>
      </w:r>
      <w:proofErr w:type="spellEnd"/>
      <w:r w:rsidRPr="00165D91">
        <w:rPr>
          <w:rFonts w:ascii="Times New Roman" w:hAnsi="Times New Roman" w:cs="Times New Roman"/>
        </w:rPr>
        <w:t xml:space="preserve">- 57% </w:t>
      </w:r>
    </w:p>
    <w:p w:rsidR="0021260D" w:rsidRDefault="0021260D" w:rsidP="0021260D">
      <w:pPr>
        <w:shd w:val="clear" w:color="auto" w:fill="FFFFFF"/>
        <w:spacing w:after="0" w:line="240" w:lineRule="auto"/>
        <w:ind w:right="14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1260D" w:rsidRPr="00AA1306" w:rsidRDefault="0021260D" w:rsidP="0021260D">
      <w:pPr>
        <w:spacing w:after="0" w:line="240" w:lineRule="auto"/>
        <w:ind w:left="142" w:firstLine="425"/>
        <w:rPr>
          <w:rFonts w:ascii="Times New Roman" w:hAnsi="Times New Roman" w:cs="Times New Roman"/>
          <w:sz w:val="24"/>
          <w:szCs w:val="24"/>
        </w:rPr>
      </w:pPr>
      <w:r w:rsidRPr="00AA1306">
        <w:rPr>
          <w:rFonts w:ascii="Times New Roman" w:hAnsi="Times New Roman" w:cs="Times New Roman"/>
          <w:color w:val="000000"/>
          <w:sz w:val="24"/>
          <w:szCs w:val="24"/>
        </w:rPr>
        <w:t>Проведенный</w:t>
      </w:r>
      <w:r w:rsidRPr="00AA130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A1306">
        <w:rPr>
          <w:rFonts w:ascii="Times New Roman" w:hAnsi="Times New Roman" w:cs="Times New Roman"/>
          <w:bCs/>
          <w:color w:val="000000"/>
          <w:sz w:val="24"/>
          <w:szCs w:val="24"/>
        </w:rPr>
        <w:t>опрос</w:t>
      </w:r>
      <w:r w:rsidRPr="00AA1306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A1306">
        <w:rPr>
          <w:rFonts w:ascii="Times New Roman" w:hAnsi="Times New Roman" w:cs="Times New Roman"/>
          <w:color w:val="000000"/>
          <w:sz w:val="24"/>
          <w:szCs w:val="24"/>
        </w:rPr>
        <w:t>дал много информации  для размышлений , которая может быть использована  для  корректировки деятельность клуба "Зеленые береты "  и выявлен ответ на интересующий  нас вопрос, в результате чего была выдвинута гипотеза .</w:t>
      </w:r>
    </w:p>
    <w:p w:rsidR="0021260D" w:rsidRDefault="0021260D" w:rsidP="0021260D">
      <w:pPr>
        <w:shd w:val="clear" w:color="auto" w:fill="FFFFFF"/>
        <w:spacing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Default="0021260D" w:rsidP="0021260D">
      <w:pPr>
        <w:shd w:val="clear" w:color="auto" w:fill="FFFFFF"/>
        <w:spacing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Default="0021260D" w:rsidP="0021260D">
      <w:pPr>
        <w:shd w:val="clear" w:color="auto" w:fill="FFFFFF"/>
        <w:spacing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Default="0021260D" w:rsidP="0021260D">
      <w:pPr>
        <w:shd w:val="clear" w:color="auto" w:fill="FFFFFF"/>
        <w:spacing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1260D" w:rsidRPr="005D77E4" w:rsidRDefault="0021260D" w:rsidP="0021260D">
      <w:pPr>
        <w:rPr>
          <w:rFonts w:ascii="Times New Roman" w:hAnsi="Times New Roman" w:cs="Times New Roman"/>
          <w:sz w:val="24"/>
          <w:szCs w:val="24"/>
        </w:rPr>
      </w:pPr>
      <w:r w:rsidRPr="005D77E4">
        <w:rPr>
          <w:rFonts w:ascii="Times New Roman" w:hAnsi="Times New Roman" w:cs="Times New Roman"/>
          <w:sz w:val="24"/>
          <w:szCs w:val="24"/>
        </w:rPr>
        <w:t>Приложение 2 .</w:t>
      </w:r>
    </w:p>
    <w:p w:rsidR="0021260D" w:rsidRPr="00165D91" w:rsidRDefault="0021260D" w:rsidP="002126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5D9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21260D" w:rsidRPr="00A62517" w:rsidRDefault="0021260D" w:rsidP="0021260D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2517">
        <w:rPr>
          <w:rFonts w:ascii="Times New Roman" w:hAnsi="Times New Roman" w:cs="Times New Roman"/>
          <w:b/>
          <w:bCs/>
          <w:w w:val="94"/>
          <w:sz w:val="24"/>
          <w:szCs w:val="24"/>
        </w:rPr>
        <w:t>Друзья! Мы предлагаем вам принять участие в анкетировании   с целью  изучения отношения к отношению лесовосстановления  в природе своего края.</w:t>
      </w:r>
    </w:p>
    <w:p w:rsidR="0021260D" w:rsidRPr="00A62517" w:rsidRDefault="0021260D" w:rsidP="00E616C2">
      <w:pPr>
        <w:pStyle w:val="a5"/>
        <w:numPr>
          <w:ilvl w:val="0"/>
          <w:numId w:val="15"/>
        </w:numPr>
        <w:spacing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Ваш возраст:</w:t>
      </w:r>
    </w:p>
    <w:p w:rsidR="0021260D" w:rsidRPr="00A62517" w:rsidRDefault="0021260D" w:rsidP="00E616C2">
      <w:pPr>
        <w:pStyle w:val="a5"/>
        <w:numPr>
          <w:ilvl w:val="0"/>
          <w:numId w:val="1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7-10 лет;</w:t>
      </w:r>
    </w:p>
    <w:p w:rsidR="0021260D" w:rsidRPr="00A62517" w:rsidRDefault="0021260D" w:rsidP="00E616C2">
      <w:pPr>
        <w:pStyle w:val="a5"/>
        <w:numPr>
          <w:ilvl w:val="0"/>
          <w:numId w:val="1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11-15 лет;</w:t>
      </w:r>
    </w:p>
    <w:p w:rsidR="0021260D" w:rsidRPr="00A62517" w:rsidRDefault="0021260D" w:rsidP="00E616C2">
      <w:pPr>
        <w:pStyle w:val="a5"/>
        <w:numPr>
          <w:ilvl w:val="0"/>
          <w:numId w:val="16"/>
        </w:numPr>
        <w:spacing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16-18 лет.</w:t>
      </w:r>
    </w:p>
    <w:p w:rsidR="0021260D" w:rsidRPr="00A62517" w:rsidRDefault="0021260D" w:rsidP="00E616C2">
      <w:pPr>
        <w:pStyle w:val="a5"/>
        <w:numPr>
          <w:ilvl w:val="0"/>
          <w:numId w:val="15"/>
        </w:numPr>
        <w:spacing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Какие хвойные растения преимущественн</w:t>
      </w:r>
      <w:r>
        <w:rPr>
          <w:rFonts w:ascii="Times New Roman" w:hAnsi="Times New Roman" w:cs="Times New Roman"/>
          <w:sz w:val="24"/>
          <w:szCs w:val="24"/>
        </w:rPr>
        <w:t>о встречаются в вашей местности</w:t>
      </w:r>
      <w:r w:rsidRPr="00A62517">
        <w:rPr>
          <w:rFonts w:ascii="Times New Roman" w:hAnsi="Times New Roman" w:cs="Times New Roman"/>
          <w:sz w:val="24"/>
          <w:szCs w:val="24"/>
        </w:rPr>
        <w:t>?</w:t>
      </w:r>
    </w:p>
    <w:p w:rsidR="0021260D" w:rsidRPr="00A62517" w:rsidRDefault="0021260D" w:rsidP="00E616C2">
      <w:pPr>
        <w:pStyle w:val="a5"/>
        <w:numPr>
          <w:ilvl w:val="0"/>
          <w:numId w:val="15"/>
        </w:numPr>
        <w:spacing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Как размножается сосна обыкновенная?</w:t>
      </w:r>
    </w:p>
    <w:p w:rsidR="0021260D" w:rsidRPr="00A62517" w:rsidRDefault="0021260D" w:rsidP="00E616C2">
      <w:pPr>
        <w:pStyle w:val="a5"/>
        <w:numPr>
          <w:ilvl w:val="0"/>
          <w:numId w:val="15"/>
        </w:numPr>
        <w:spacing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Что такое "лесовосстановление"?</w:t>
      </w:r>
    </w:p>
    <w:p w:rsidR="0021260D" w:rsidRPr="00A62517" w:rsidRDefault="0021260D" w:rsidP="00E616C2">
      <w:pPr>
        <w:pStyle w:val="a5"/>
        <w:numPr>
          <w:ilvl w:val="0"/>
          <w:numId w:val="15"/>
        </w:numPr>
        <w:spacing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Какой способ лесовосстановления будет более эффективным: естественное или искусственное?</w:t>
      </w:r>
    </w:p>
    <w:p w:rsidR="0021260D" w:rsidRPr="0020288D" w:rsidRDefault="0021260D" w:rsidP="00E616C2">
      <w:pPr>
        <w:pStyle w:val="a5"/>
        <w:numPr>
          <w:ilvl w:val="0"/>
          <w:numId w:val="15"/>
        </w:numPr>
        <w:spacing w:line="240" w:lineRule="auto"/>
        <w:ind w:left="709" w:hanging="11"/>
        <w:rPr>
          <w:rFonts w:ascii="Times New Roman" w:hAnsi="Times New Roman" w:cs="Times New Roman"/>
          <w:sz w:val="24"/>
          <w:szCs w:val="24"/>
        </w:rPr>
      </w:pPr>
      <w:r w:rsidRPr="00A62517">
        <w:rPr>
          <w:rFonts w:ascii="Times New Roman" w:hAnsi="Times New Roman" w:cs="Times New Roman"/>
          <w:sz w:val="24"/>
          <w:szCs w:val="24"/>
        </w:rPr>
        <w:t>Как вы считаете нужно ли проводить лесовосстановительные работы?</w:t>
      </w:r>
    </w:p>
    <w:p w:rsidR="0021260D" w:rsidRDefault="0021260D" w:rsidP="0021260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D">
        <w:rPr>
          <w:rFonts w:ascii="Times New Roman" w:hAnsi="Times New Roman" w:cs="Times New Roman"/>
          <w:b/>
          <w:sz w:val="24"/>
          <w:szCs w:val="24"/>
        </w:rPr>
        <w:t>Анализ анкетирования</w:t>
      </w:r>
    </w:p>
    <w:p w:rsidR="0021260D" w:rsidRPr="0020288D" w:rsidRDefault="0021260D" w:rsidP="0021260D">
      <w:pPr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60D" w:rsidRPr="00AA1306" w:rsidRDefault="0021260D" w:rsidP="0021260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A1306">
        <w:rPr>
          <w:rFonts w:ascii="Times New Roman" w:hAnsi="Times New Roman" w:cs="Times New Roman"/>
          <w:sz w:val="24"/>
          <w:szCs w:val="24"/>
        </w:rPr>
        <w:t>Всего в анкетировании приняли участие  265 человек, большинство из которых учащиеся ОУ р.п. Колышлей.</w:t>
      </w:r>
    </w:p>
    <w:p w:rsidR="0021260D" w:rsidRPr="00AA1306" w:rsidRDefault="0021260D" w:rsidP="0021260D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:rsidR="0021260D" w:rsidRPr="00165D91" w:rsidRDefault="0021260D" w:rsidP="00E616C2">
      <w:pPr>
        <w:pStyle w:val="a5"/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По возрастным категориям:</w:t>
      </w:r>
    </w:p>
    <w:p w:rsidR="0021260D" w:rsidRPr="00165D91" w:rsidRDefault="0021260D" w:rsidP="00E616C2">
      <w:pPr>
        <w:pStyle w:val="a5"/>
        <w:numPr>
          <w:ilvl w:val="0"/>
          <w:numId w:val="16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7-10 лет - 19%;</w:t>
      </w:r>
    </w:p>
    <w:p w:rsidR="0021260D" w:rsidRPr="00165D91" w:rsidRDefault="0021260D" w:rsidP="00E616C2">
      <w:pPr>
        <w:pStyle w:val="a5"/>
        <w:numPr>
          <w:ilvl w:val="0"/>
          <w:numId w:val="16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11-15 лет - 68,5%;</w:t>
      </w:r>
    </w:p>
    <w:p w:rsidR="0021260D" w:rsidRPr="00165D91" w:rsidRDefault="0021260D" w:rsidP="00E616C2">
      <w:pPr>
        <w:pStyle w:val="a5"/>
        <w:numPr>
          <w:ilvl w:val="0"/>
          <w:numId w:val="16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16-18 лет - 12,5%.</w:t>
      </w:r>
    </w:p>
    <w:p w:rsidR="0021260D" w:rsidRPr="00165D91" w:rsidRDefault="0021260D" w:rsidP="00E616C2">
      <w:pPr>
        <w:pStyle w:val="a5"/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Какие хвойные растения преимущественно встречаются в вашей местности ?</w:t>
      </w:r>
    </w:p>
    <w:p w:rsidR="0021260D" w:rsidRPr="00165D91" w:rsidRDefault="0021260D" w:rsidP="00E616C2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ель - 45%;</w:t>
      </w:r>
    </w:p>
    <w:p w:rsidR="0021260D" w:rsidRPr="00165D91" w:rsidRDefault="0021260D" w:rsidP="00E616C2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сосна - 32%;</w:t>
      </w:r>
    </w:p>
    <w:p w:rsidR="0021260D" w:rsidRPr="00165D91" w:rsidRDefault="0021260D" w:rsidP="00E616C2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лиственница - 23%.</w:t>
      </w:r>
    </w:p>
    <w:p w:rsidR="0021260D" w:rsidRPr="00165D91" w:rsidRDefault="0021260D" w:rsidP="00E616C2">
      <w:pPr>
        <w:pStyle w:val="a5"/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Как размножается сосна обыкновенная?</w:t>
      </w:r>
    </w:p>
    <w:p w:rsidR="0021260D" w:rsidRPr="00165D91" w:rsidRDefault="0021260D" w:rsidP="00E616C2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семена - 81%;</w:t>
      </w:r>
    </w:p>
    <w:p w:rsidR="0021260D" w:rsidRPr="00165D91" w:rsidRDefault="0021260D" w:rsidP="00E616C2">
      <w:pPr>
        <w:pStyle w:val="a5"/>
        <w:numPr>
          <w:ilvl w:val="0"/>
          <w:numId w:val="18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шишками - 19%.</w:t>
      </w:r>
    </w:p>
    <w:p w:rsidR="0021260D" w:rsidRPr="00165D91" w:rsidRDefault="0021260D" w:rsidP="00E616C2">
      <w:pPr>
        <w:pStyle w:val="a5"/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На вопрос что такое "лесовосстановление"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65D91">
        <w:rPr>
          <w:rFonts w:ascii="Times New Roman" w:hAnsi="Times New Roman" w:cs="Times New Roman"/>
          <w:sz w:val="24"/>
          <w:szCs w:val="24"/>
        </w:rPr>
        <w:t xml:space="preserve"> 85% опрошенных дали правильный ответ.</w:t>
      </w:r>
    </w:p>
    <w:p w:rsidR="0021260D" w:rsidRPr="00165D91" w:rsidRDefault="0021260D" w:rsidP="00E616C2">
      <w:pPr>
        <w:pStyle w:val="a5"/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 xml:space="preserve">Какой способ лесовосстановления будет более эффективным? </w:t>
      </w:r>
    </w:p>
    <w:p w:rsidR="0021260D" w:rsidRPr="00165D91" w:rsidRDefault="0021260D" w:rsidP="00E616C2">
      <w:pPr>
        <w:pStyle w:val="a5"/>
        <w:numPr>
          <w:ilvl w:val="0"/>
          <w:numId w:val="19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естественное  - 57%;</w:t>
      </w:r>
    </w:p>
    <w:p w:rsidR="0021260D" w:rsidRPr="00165D91" w:rsidRDefault="0021260D" w:rsidP="00E616C2">
      <w:pPr>
        <w:pStyle w:val="a5"/>
        <w:numPr>
          <w:ilvl w:val="0"/>
          <w:numId w:val="19"/>
        </w:numPr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искусственное - 43%.</w:t>
      </w:r>
    </w:p>
    <w:p w:rsidR="0021260D" w:rsidRPr="00165D91" w:rsidRDefault="0021260D" w:rsidP="00E616C2">
      <w:pPr>
        <w:pStyle w:val="a5"/>
        <w:numPr>
          <w:ilvl w:val="0"/>
          <w:numId w:val="21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Как вы считаете нужно ли проводить лесовосстановительные работы?</w:t>
      </w:r>
    </w:p>
    <w:p w:rsidR="0021260D" w:rsidRPr="00165D91" w:rsidRDefault="0021260D" w:rsidP="00E616C2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да - 60%;</w:t>
      </w:r>
    </w:p>
    <w:p w:rsidR="0021260D" w:rsidRPr="00165D91" w:rsidRDefault="0021260D" w:rsidP="00E616C2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</w:pPr>
      <w:r w:rsidRPr="00165D91">
        <w:rPr>
          <w:rFonts w:ascii="Times New Roman" w:hAnsi="Times New Roman" w:cs="Times New Roman"/>
          <w:sz w:val="24"/>
          <w:szCs w:val="24"/>
        </w:rPr>
        <w:t>нет -25%;</w:t>
      </w:r>
    </w:p>
    <w:p w:rsidR="0021260D" w:rsidRPr="00ED1025" w:rsidRDefault="0021260D" w:rsidP="00E616C2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1134" w:firstLine="0"/>
        <w:rPr>
          <w:rFonts w:ascii="Times New Roman" w:hAnsi="Times New Roman" w:cs="Times New Roman"/>
          <w:sz w:val="24"/>
          <w:szCs w:val="24"/>
        </w:rPr>
        <w:sectPr w:rsidR="0021260D" w:rsidRPr="00ED1025" w:rsidSect="00EB12D1">
          <w:footerReference w:type="default" r:id="rId18"/>
          <w:pgSz w:w="11906" w:h="16838"/>
          <w:pgMar w:top="709" w:right="1418" w:bottom="1134" w:left="1418" w:header="709" w:footer="709" w:gutter="0"/>
          <w:cols w:space="708"/>
          <w:docGrid w:linePitch="360"/>
        </w:sectPr>
      </w:pPr>
      <w:r w:rsidRPr="00165D91">
        <w:rPr>
          <w:rFonts w:ascii="Times New Roman" w:hAnsi="Times New Roman" w:cs="Times New Roman"/>
          <w:sz w:val="24"/>
          <w:szCs w:val="24"/>
        </w:rPr>
        <w:t>не знаю - 15%.</w:t>
      </w:r>
    </w:p>
    <w:p w:rsidR="0021260D" w:rsidRPr="005D77E4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E4">
        <w:rPr>
          <w:rFonts w:ascii="Times New Roman" w:hAnsi="Times New Roman" w:cs="Times New Roman"/>
          <w:sz w:val="24"/>
          <w:szCs w:val="24"/>
        </w:rPr>
        <w:lastRenderedPageBreak/>
        <w:t>Приложение 3.</w:t>
      </w:r>
    </w:p>
    <w:p w:rsidR="0021260D" w:rsidRPr="0020288D" w:rsidRDefault="0021260D" w:rsidP="0021260D">
      <w:pPr>
        <w:pStyle w:val="af0"/>
        <w:tabs>
          <w:tab w:val="clear" w:pos="4677"/>
          <w:tab w:val="clear" w:pos="9355"/>
        </w:tabs>
        <w:jc w:val="center"/>
        <w:rPr>
          <w:b/>
        </w:rPr>
      </w:pPr>
      <w:r w:rsidRPr="0020288D">
        <w:rPr>
          <w:b/>
        </w:rPr>
        <w:t xml:space="preserve">               Распределение земель, не покрытых лесной </w:t>
      </w:r>
    </w:p>
    <w:p w:rsidR="0021260D" w:rsidRPr="0020288D" w:rsidRDefault="0021260D" w:rsidP="0021260D">
      <w:pPr>
        <w:pStyle w:val="af0"/>
        <w:tabs>
          <w:tab w:val="clear" w:pos="4677"/>
          <w:tab w:val="clear" w:pos="9355"/>
        </w:tabs>
        <w:jc w:val="center"/>
        <w:rPr>
          <w:b/>
        </w:rPr>
      </w:pPr>
      <w:r w:rsidRPr="0020288D">
        <w:rPr>
          <w:b/>
        </w:rPr>
        <w:t>растительностью земель</w:t>
      </w:r>
    </w:p>
    <w:p w:rsidR="0021260D" w:rsidRPr="00F471C6" w:rsidRDefault="0021260D" w:rsidP="0021260D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0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12"/>
        <w:gridCol w:w="709"/>
        <w:gridCol w:w="709"/>
        <w:gridCol w:w="992"/>
        <w:gridCol w:w="709"/>
        <w:gridCol w:w="669"/>
      </w:tblGrid>
      <w:tr w:rsidR="0021260D" w:rsidRPr="00A2261E" w:rsidTr="0021260D">
        <w:trPr>
          <w:cantSplit/>
          <w:trHeight w:val="195"/>
        </w:trPr>
        <w:tc>
          <w:tcPr>
            <w:tcW w:w="5812" w:type="dxa"/>
            <w:vMerge w:val="restart"/>
          </w:tcPr>
          <w:p w:rsidR="0021260D" w:rsidRDefault="0021260D" w:rsidP="002126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0D" w:rsidRPr="00A2261E" w:rsidRDefault="0021260D" w:rsidP="0021260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3788" w:type="dxa"/>
            <w:gridSpan w:val="5"/>
            <w:shd w:val="clear" w:color="auto" w:fill="auto"/>
          </w:tcPr>
          <w:p w:rsidR="0021260D" w:rsidRPr="00BC3962" w:rsidRDefault="0021260D" w:rsidP="0021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962">
              <w:rPr>
                <w:rFonts w:ascii="Times New Roman" w:hAnsi="Times New Roman" w:cs="Times New Roman"/>
                <w:sz w:val="20"/>
                <w:szCs w:val="20"/>
              </w:rPr>
              <w:t>Площадь, га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  <w:vMerge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0D" w:rsidRPr="00A2261E" w:rsidRDefault="0021260D" w:rsidP="0021260D">
            <w:pPr>
              <w:pStyle w:val="af0"/>
              <w:tabs>
                <w:tab w:val="clear" w:pos="4677"/>
                <w:tab w:val="clear" w:pos="9355"/>
              </w:tabs>
              <w:rPr>
                <w:sz w:val="20"/>
                <w:szCs w:val="20"/>
              </w:rPr>
            </w:pPr>
            <w:r w:rsidRPr="00A2261E">
              <w:rPr>
                <w:sz w:val="20"/>
                <w:szCs w:val="20"/>
              </w:rPr>
              <w:t>гари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sz w:val="20"/>
                <w:szCs w:val="20"/>
              </w:rPr>
              <w:t>вырубки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прогалины, пустыри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болота</w:t>
            </w:r>
          </w:p>
        </w:tc>
      </w:tr>
      <w:tr w:rsidR="0021260D" w:rsidRPr="00A2261E" w:rsidTr="0021260D">
        <w:trPr>
          <w:cantSplit/>
          <w:trHeight w:val="263"/>
        </w:trPr>
        <w:tc>
          <w:tcPr>
            <w:tcW w:w="5812" w:type="dxa"/>
            <w:tcBorders>
              <w:bottom w:val="single" w:sz="4" w:space="0" w:color="auto"/>
            </w:tcBorders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 xml:space="preserve">Всего земель, нуждающихся в </w:t>
            </w:r>
            <w:proofErr w:type="spellStart"/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лесовосстановлении</w:t>
            </w:r>
            <w:proofErr w:type="spellEnd"/>
            <w:r w:rsidRPr="00A2261E">
              <w:rPr>
                <w:rFonts w:ascii="Times New Roman" w:hAnsi="Times New Roman" w:cs="Times New Roman"/>
                <w:sz w:val="20"/>
                <w:szCs w:val="20"/>
              </w:rPr>
              <w:t xml:space="preserve"> и лесоразведении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260D" w:rsidRPr="00A2261E" w:rsidRDefault="0021260D" w:rsidP="0021260D">
            <w:pPr>
              <w:tabs>
                <w:tab w:val="left" w:pos="433"/>
              </w:tabs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260D" w:rsidRPr="00990483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363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669" w:type="dxa"/>
            <w:tcBorders>
              <w:bottom w:val="single" w:sz="4" w:space="0" w:color="auto"/>
            </w:tcBorders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  <w:trHeight w:val="283"/>
        </w:trPr>
        <w:tc>
          <w:tcPr>
            <w:tcW w:w="5812" w:type="dxa"/>
          </w:tcPr>
          <w:p w:rsidR="0021260D" w:rsidRPr="00A2261E" w:rsidRDefault="0021260D" w:rsidP="0021260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земли, на которых обеспечивается естественное восстановление леса – всего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74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186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из них: хвойными породами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твердолиственными породами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б</w:t>
            </w: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земли, на которых восстановление леса хозяйственно-ценными породами может быть обеспечено путем содействия естественному возобновлению</w:t>
            </w: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в том числе: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доступные для хозяйственного воздействия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after="0"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100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202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земли, на которых проведены меры содействия естественному возобновлению, но возобновление главными породами не закончено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146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1260D" w:rsidRPr="00A2261E" w:rsidTr="0021260D">
        <w:trPr>
          <w:cantSplit/>
        </w:trPr>
        <w:tc>
          <w:tcPr>
            <w:tcW w:w="5812" w:type="dxa"/>
          </w:tcPr>
          <w:p w:rsidR="0021260D" w:rsidRPr="00A2261E" w:rsidRDefault="0021260D" w:rsidP="0021260D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в)земли на которых восстановление лесами может быть обеспечено только путем создания лесных культур – всего 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tabs>
                <w:tab w:val="left" w:pos="433"/>
              </w:tabs>
              <w:spacing w:line="240" w:lineRule="auto"/>
              <w:ind w:right="225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21260D" w:rsidRPr="00990483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4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</w:t>
            </w:r>
          </w:p>
        </w:tc>
        <w:tc>
          <w:tcPr>
            <w:tcW w:w="992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78</w:t>
            </w:r>
          </w:p>
        </w:tc>
        <w:tc>
          <w:tcPr>
            <w:tcW w:w="70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bCs/>
                <w:sz w:val="20"/>
                <w:szCs w:val="20"/>
              </w:rPr>
              <w:t>323</w:t>
            </w:r>
          </w:p>
        </w:tc>
        <w:tc>
          <w:tcPr>
            <w:tcW w:w="669" w:type="dxa"/>
          </w:tcPr>
          <w:p w:rsidR="0021260D" w:rsidRPr="00A2261E" w:rsidRDefault="0021260D" w:rsidP="0021260D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2261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21260D" w:rsidRDefault="0021260D" w:rsidP="0021260D">
      <w:pPr>
        <w:shd w:val="clear" w:color="auto" w:fill="FFFFFF"/>
        <w:spacing w:line="240" w:lineRule="auto"/>
        <w:ind w:right="14"/>
        <w:contextualSpacing/>
        <w:rPr>
          <w:rFonts w:ascii="Times New Roman" w:hAnsi="Times New Roman" w:cs="Times New Roman"/>
          <w:sz w:val="28"/>
          <w:szCs w:val="28"/>
        </w:rPr>
      </w:pPr>
    </w:p>
    <w:p w:rsidR="0021260D" w:rsidRPr="0020288D" w:rsidRDefault="0021260D" w:rsidP="0021260D">
      <w:pPr>
        <w:shd w:val="clear" w:color="auto" w:fill="FFFFFF"/>
        <w:spacing w:after="0" w:line="240" w:lineRule="auto"/>
        <w:ind w:right="14"/>
        <w:contextualSpacing/>
        <w:rPr>
          <w:rFonts w:ascii="Times New Roman" w:hAnsi="Times New Roman" w:cs="Times New Roman"/>
          <w:sz w:val="24"/>
          <w:szCs w:val="24"/>
        </w:rPr>
      </w:pPr>
      <w:r w:rsidRPr="0020288D">
        <w:rPr>
          <w:rFonts w:ascii="Times New Roman" w:hAnsi="Times New Roman" w:cs="Times New Roman"/>
          <w:sz w:val="24"/>
          <w:szCs w:val="24"/>
        </w:rPr>
        <w:t xml:space="preserve">Приложение 4. </w:t>
      </w:r>
    </w:p>
    <w:p w:rsidR="0021260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0288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Именной указ Петра Великого от 19 ноября 1703 года</w:t>
      </w:r>
    </w:p>
    <w:p w:rsidR="0021260D" w:rsidRPr="0020288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60D" w:rsidRDefault="0021260D" w:rsidP="0021260D">
      <w:pPr>
        <w:shd w:val="clear" w:color="auto" w:fill="FFFFFF"/>
        <w:spacing w:after="0" w:line="240" w:lineRule="auto"/>
        <w:ind w:right="14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21260D" w:rsidSect="0021260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BC39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3667" cy="3522359"/>
            <wp:effectExtent l="19050" t="0" r="5233" b="0"/>
            <wp:docPr id="15" name="Рисунок 1" descr="C:\Users\Admin\Desktop\Андрей\приложене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ндрей\приложене 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937" cy="3525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0D" w:rsidRPr="00FC5174" w:rsidRDefault="0021260D" w:rsidP="0021260D">
      <w:pPr>
        <w:rPr>
          <w:rFonts w:ascii="Times New Roman" w:hAnsi="Times New Roman" w:cs="Times New Roman"/>
          <w:sz w:val="24"/>
          <w:szCs w:val="24"/>
        </w:rPr>
      </w:pPr>
      <w:r w:rsidRPr="00FC517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FC5174">
        <w:rPr>
          <w:noProof/>
          <w:sz w:val="24"/>
          <w:szCs w:val="24"/>
          <w:lang w:eastAsia="ru-RU"/>
        </w:rPr>
        <w:t xml:space="preserve"> </w:t>
      </w:r>
      <w:r w:rsidRPr="00FC5174"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21260D" w:rsidRPr="0020288D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288D">
        <w:rPr>
          <w:rFonts w:ascii="Times New Roman" w:hAnsi="Times New Roman" w:cs="Times New Roman"/>
          <w:b/>
          <w:sz w:val="24"/>
          <w:szCs w:val="24"/>
        </w:rPr>
        <w:t xml:space="preserve">Карта Колышлейского лесничества Секретарского- Колышлейского участкового </w:t>
      </w:r>
      <w:proofErr w:type="spellStart"/>
      <w:r w:rsidRPr="0020288D">
        <w:rPr>
          <w:rFonts w:ascii="Times New Roman" w:hAnsi="Times New Roman" w:cs="Times New Roman"/>
          <w:b/>
          <w:sz w:val="24"/>
          <w:szCs w:val="24"/>
        </w:rPr>
        <w:t>леснчества</w:t>
      </w:r>
      <w:proofErr w:type="spellEnd"/>
      <w:r w:rsidRPr="0020288D">
        <w:rPr>
          <w:rFonts w:ascii="Times New Roman" w:hAnsi="Times New Roman" w:cs="Times New Roman"/>
          <w:b/>
          <w:sz w:val="24"/>
          <w:szCs w:val="24"/>
        </w:rPr>
        <w:t xml:space="preserve"> ГКУ  Сердобского лесничества</w:t>
      </w:r>
    </w:p>
    <w:p w:rsidR="0021260D" w:rsidRPr="0020288D" w:rsidRDefault="0021260D" w:rsidP="0021260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6156" cy="2963752"/>
            <wp:effectExtent l="152400" t="0" r="142294" b="0"/>
            <wp:docPr id="1" name="Рисунок 2" descr="F:\DCIM\109_PANA\P109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9_PANA\P1090012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lum bright="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5665" cy="297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0D" w:rsidRPr="005D77E4" w:rsidRDefault="0021260D" w:rsidP="0021260D">
      <w:pPr>
        <w:spacing w:after="0" w:line="240" w:lineRule="auto"/>
        <w:rPr>
          <w:sz w:val="24"/>
          <w:szCs w:val="24"/>
          <w:lang w:eastAsia="ru-RU"/>
        </w:rPr>
      </w:pPr>
      <w:r w:rsidRPr="005D77E4">
        <w:rPr>
          <w:rFonts w:ascii="Times New Roman" w:hAnsi="Times New Roman" w:cs="Times New Roman"/>
          <w:sz w:val="24"/>
          <w:szCs w:val="24"/>
        </w:rPr>
        <w:t>Приложение 6.</w:t>
      </w:r>
      <w:r w:rsidRPr="005D77E4">
        <w:rPr>
          <w:sz w:val="24"/>
          <w:szCs w:val="24"/>
          <w:lang w:eastAsia="ru-RU"/>
        </w:rPr>
        <w:t xml:space="preserve"> </w:t>
      </w:r>
    </w:p>
    <w:p w:rsidR="0021260D" w:rsidRDefault="0021260D" w:rsidP="0021260D">
      <w:pPr>
        <w:pStyle w:val="5"/>
        <w:spacing w:before="0" w:after="0" w:line="276" w:lineRule="auto"/>
        <w:jc w:val="center"/>
        <w:rPr>
          <w:i w:val="0"/>
          <w:sz w:val="24"/>
          <w:szCs w:val="24"/>
        </w:rPr>
      </w:pPr>
      <w:r w:rsidRPr="00AA1306">
        <w:rPr>
          <w:i w:val="0"/>
          <w:sz w:val="24"/>
          <w:szCs w:val="24"/>
        </w:rPr>
        <w:t>Структура лесничества</w:t>
      </w:r>
    </w:p>
    <w:p w:rsidR="0021260D" w:rsidRPr="005D77E4" w:rsidRDefault="0021260D" w:rsidP="0021260D">
      <w:pPr>
        <w:spacing w:after="0" w:line="240" w:lineRule="auto"/>
        <w:rPr>
          <w:lang w:eastAsia="ru-RU"/>
        </w:rPr>
      </w:pPr>
    </w:p>
    <w:p w:rsidR="0021260D" w:rsidRPr="005D77E4" w:rsidRDefault="0021260D" w:rsidP="0021260D">
      <w:pPr>
        <w:rPr>
          <w:rFonts w:ascii="Times New Roman" w:hAnsi="Times New Roman" w:cs="Times New Roman"/>
          <w:sz w:val="24"/>
          <w:szCs w:val="24"/>
        </w:rPr>
      </w:pPr>
      <w:r w:rsidRPr="00C2685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69942" cy="1878496"/>
            <wp:effectExtent l="19050" t="0" r="21258" b="7454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1260D" w:rsidRPr="005D77E4" w:rsidRDefault="0021260D" w:rsidP="00212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77E4">
        <w:rPr>
          <w:rFonts w:ascii="Times New Roman" w:hAnsi="Times New Roman" w:cs="Times New Roman"/>
          <w:sz w:val="24"/>
          <w:szCs w:val="24"/>
        </w:rPr>
        <w:t>Приложение . 7.</w:t>
      </w:r>
    </w:p>
    <w:p w:rsidR="0021260D" w:rsidRPr="005D77E4" w:rsidRDefault="0021260D" w:rsidP="002126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D77E4">
        <w:rPr>
          <w:rFonts w:ascii="Times New Roman" w:hAnsi="Times New Roman" w:cs="Times New Roman"/>
          <w:sz w:val="24"/>
          <w:szCs w:val="24"/>
        </w:rPr>
        <w:t xml:space="preserve"> Распределение лесов лесничества по лесорастительным зонами лесным районам</w:t>
      </w:r>
    </w:p>
    <w:p w:rsidR="0021260D" w:rsidRDefault="0021260D" w:rsidP="0021260D">
      <w:pPr>
        <w:rPr>
          <w:rFonts w:ascii="Times New Roman" w:hAnsi="Times New Roman" w:cs="Times New Roman"/>
          <w:sz w:val="28"/>
          <w:szCs w:val="28"/>
        </w:rPr>
      </w:pPr>
    </w:p>
    <w:p w:rsidR="0021260D" w:rsidRPr="005D77E4" w:rsidRDefault="0021260D" w:rsidP="002126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45037" cy="1878496"/>
            <wp:effectExtent l="19050" t="0" r="22363" b="7454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21260D" w:rsidRPr="005D77E4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77E4">
        <w:rPr>
          <w:rFonts w:ascii="Times New Roman" w:hAnsi="Times New Roman" w:cs="Times New Roman"/>
          <w:sz w:val="24"/>
          <w:szCs w:val="24"/>
        </w:rPr>
        <w:lastRenderedPageBreak/>
        <w:t>Приложение 8.</w:t>
      </w:r>
    </w:p>
    <w:p w:rsidR="0021260D" w:rsidRPr="00AA1306" w:rsidRDefault="0021260D" w:rsidP="00212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Целевое назначение лесов: э</w:t>
      </w:r>
      <w:r w:rsidRPr="00AA1306">
        <w:rPr>
          <w:rFonts w:ascii="Times New Roman" w:eastAsia="Times New Roman" w:hAnsi="Times New Roman" w:cs="Times New Roman"/>
          <w:sz w:val="24"/>
          <w:szCs w:val="24"/>
        </w:rPr>
        <w:t>ксплуатационные леса</w:t>
      </w:r>
    </w:p>
    <w:p w:rsidR="0021260D" w:rsidRPr="000F0724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135"/>
        <w:gridCol w:w="566"/>
        <w:gridCol w:w="709"/>
        <w:gridCol w:w="709"/>
        <w:gridCol w:w="709"/>
        <w:gridCol w:w="708"/>
        <w:gridCol w:w="709"/>
        <w:gridCol w:w="709"/>
        <w:gridCol w:w="850"/>
        <w:gridCol w:w="709"/>
        <w:gridCol w:w="851"/>
        <w:gridCol w:w="992"/>
      </w:tblGrid>
      <w:tr w:rsidR="0021260D" w:rsidRPr="006854C6" w:rsidTr="0021260D">
        <w:trPr>
          <w:cantSplit/>
          <w:trHeight w:val="460"/>
        </w:trPr>
        <w:tc>
          <w:tcPr>
            <w:tcW w:w="1135" w:type="dxa"/>
            <w:vMerge w:val="restart"/>
            <w:tcBorders>
              <w:bottom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Хоз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сек-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ция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пре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облад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поро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566" w:type="dxa"/>
            <w:vMerge w:val="restart"/>
            <w:tcBorders>
              <w:bottom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ind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Пок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ind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рытые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ind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лесом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ind w:left="-29"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зем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ind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ли,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ind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217"/>
                <w:tab w:val="left" w:pos="11041"/>
              </w:tabs>
              <w:spacing w:after="0"/>
              <w:ind w:left="-2595" w:right="-28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по группам возраста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спелых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стой-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ных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насаж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.,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09" w:type="dxa"/>
            <w:vMerge w:val="restart"/>
            <w:tcBorders>
              <w:bottom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Ср.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запас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на 1га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эксп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луат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фонда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Ср.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при-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рост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корне-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вой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массы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тыс.м</w:t>
            </w: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92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Воз-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раст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рубки</w:t>
            </w:r>
          </w:p>
        </w:tc>
      </w:tr>
      <w:tr w:rsidR="0021260D" w:rsidRPr="006854C6" w:rsidTr="0021260D">
        <w:trPr>
          <w:cantSplit/>
          <w:trHeight w:val="460"/>
        </w:trPr>
        <w:tc>
          <w:tcPr>
            <w:tcW w:w="1135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Мо-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лод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няки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возрастные</w:t>
            </w:r>
          </w:p>
        </w:tc>
        <w:tc>
          <w:tcPr>
            <w:tcW w:w="708" w:type="dxa"/>
            <w:vMerge w:val="restart"/>
            <w:tcBorders>
              <w:top w:val="nil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При-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спева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ющие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Спелые и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перестойные</w:t>
            </w:r>
          </w:p>
        </w:tc>
        <w:tc>
          <w:tcPr>
            <w:tcW w:w="850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464"/>
        </w:trPr>
        <w:tc>
          <w:tcPr>
            <w:tcW w:w="1135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Вклю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чено</w:t>
            </w:r>
            <w:proofErr w:type="spellEnd"/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расчет</w:t>
            </w:r>
          </w:p>
        </w:tc>
        <w:tc>
          <w:tcPr>
            <w:tcW w:w="708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 т.ч.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пере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стой-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850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888"/>
        </w:trPr>
        <w:tc>
          <w:tcPr>
            <w:tcW w:w="1135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воз-</w:t>
            </w:r>
          </w:p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</w:t>
            </w:r>
            <w:proofErr w:type="spellEnd"/>
          </w:p>
        </w:tc>
      </w:tr>
      <w:tr w:rsidR="0021260D" w:rsidRPr="006854C6" w:rsidTr="0021260D">
        <w:trPr>
          <w:cantSplit/>
          <w:trHeight w:val="200"/>
        </w:trPr>
        <w:tc>
          <w:tcPr>
            <w:tcW w:w="3119" w:type="dxa"/>
            <w:gridSpan w:val="4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  хвойные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210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1848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405"/>
        </w:trPr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proofErr w:type="spellStart"/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Твёрдолиств</w:t>
            </w:r>
            <w:proofErr w:type="spellEnd"/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315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12,1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200"/>
        </w:trPr>
        <w:tc>
          <w:tcPr>
            <w:tcW w:w="3119" w:type="dxa"/>
            <w:gridSpan w:val="4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D77E4">
              <w:rPr>
                <w:rFonts w:ascii="Times New Roman" w:eastAsia="Times New Roman" w:hAnsi="Times New Roman" w:cs="Times New Roman"/>
                <w:sz w:val="20"/>
                <w:szCs w:val="20"/>
              </w:rPr>
              <w:t>Мягколиственные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1260D" w:rsidRPr="006854C6" w:rsidTr="0021260D">
        <w:trPr>
          <w:cantSplit/>
          <w:trHeight w:val="200"/>
        </w:trPr>
        <w:tc>
          <w:tcPr>
            <w:tcW w:w="1135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0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73,2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D7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2,4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1260D" w:rsidRPr="005D77E4" w:rsidRDefault="0021260D" w:rsidP="0021260D">
            <w:pPr>
              <w:tabs>
                <w:tab w:val="left" w:pos="1104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1260D" w:rsidRDefault="0021260D" w:rsidP="00212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956"/>
        <w:tblW w:w="53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4"/>
        <w:gridCol w:w="4783"/>
        <w:gridCol w:w="848"/>
        <w:gridCol w:w="1268"/>
      </w:tblGrid>
      <w:tr w:rsidR="001D7C07" w:rsidRPr="005D77E4" w:rsidTr="00E1382E">
        <w:trPr>
          <w:tblHeader/>
        </w:trPr>
        <w:tc>
          <w:tcPr>
            <w:tcW w:w="1606" w:type="pct"/>
            <w:vAlign w:val="center"/>
          </w:tcPr>
          <w:p w:rsidR="001D7C07" w:rsidRPr="005D77E4" w:rsidRDefault="001D7C07" w:rsidP="00E1382E">
            <w:pPr>
              <w:pStyle w:val="1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Целевое назначение лесов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№№ кварталов и их частей</w:t>
            </w:r>
          </w:p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1D7C07" w:rsidRPr="005D77E4" w:rsidRDefault="001D7C07" w:rsidP="00E1382E">
            <w:pPr>
              <w:spacing w:after="0" w:line="240" w:lineRule="auto"/>
              <w:ind w:right="-8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га</w:t>
            </w:r>
          </w:p>
        </w:tc>
        <w:tc>
          <w:tcPr>
            <w:tcW w:w="624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Правовые</w:t>
            </w:r>
          </w:p>
          <w:p w:rsidR="001D7C07" w:rsidRPr="005D77E4" w:rsidRDefault="001D7C07" w:rsidP="00E1382E">
            <w:pPr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основы деления лесов </w:t>
            </w:r>
          </w:p>
          <w:p w:rsidR="001D7C07" w:rsidRPr="005D77E4" w:rsidRDefault="001D7C07" w:rsidP="00E1382E">
            <w:pPr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по целевому</w:t>
            </w:r>
          </w:p>
          <w:p w:rsidR="001D7C07" w:rsidRPr="005D77E4" w:rsidRDefault="001D7C07" w:rsidP="00E1382E">
            <w:pPr>
              <w:spacing w:after="0" w:line="240" w:lineRule="auto"/>
              <w:ind w:right="-17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назначению</w:t>
            </w: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Всего лесов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12037</w:t>
            </w:r>
          </w:p>
        </w:tc>
        <w:tc>
          <w:tcPr>
            <w:tcW w:w="624" w:type="pct"/>
            <w:vMerge w:val="restart"/>
            <w:vAlign w:val="center"/>
          </w:tcPr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Лесной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кодекс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2007 года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Приказы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Рослесхоза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№ 498 от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19.12.2007 г.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и № 237 от</w:t>
            </w:r>
          </w:p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26.08.2008г</w:t>
            </w: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Защитные леса, всего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11669</w:t>
            </w: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93674" w:rsidTr="00E1382E">
        <w:trPr>
          <w:trHeight w:val="1269"/>
        </w:trPr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Леса, расположенные в </w:t>
            </w:r>
            <w:proofErr w:type="spellStart"/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водоохранных</w:t>
            </w:r>
            <w:proofErr w:type="spellEnd"/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 зонах, всего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Части кварталов 4-7,15,25-28,34,35,37,38,41-45, 47,48,50-52,55,57,58,63-65,67-69,73, 81-82 (Секретарское) </w:t>
            </w:r>
          </w:p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Части кварталов 5,6,15,17-26,33,37,38,44-49 Квартала 3,4,7,8,41 (</w:t>
            </w:r>
            <w:proofErr w:type="spellStart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Колышлейское</w:t>
            </w:r>
            <w:proofErr w:type="spellEnd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1387</w:t>
            </w: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pStyle w:val="1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>Защитные полосы лесов, расположенные вдоль дорог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Части кварталов 18,19,30,39 (Секретарское) </w:t>
            </w:r>
          </w:p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Части кварталов 19,20,32,33,39,52,60-62,73квартала 54,59,63,72. (</w:t>
            </w:r>
            <w:proofErr w:type="spellStart"/>
            <w:r w:rsidRPr="005D77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Колышлейское</w:t>
            </w:r>
            <w:proofErr w:type="spellEnd"/>
            <w:r w:rsidRPr="005D77E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484</w:t>
            </w:r>
          </w:p>
        </w:tc>
        <w:tc>
          <w:tcPr>
            <w:tcW w:w="624" w:type="pct"/>
            <w:vMerge w:val="restart"/>
            <w:vAlign w:val="center"/>
          </w:tcPr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Лесной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кодекс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2007 года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Приказы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Рослесхоза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№ 498 от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19.12.2007 г.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 № 237 от</w:t>
            </w:r>
          </w:p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26.08.2008г</w:t>
            </w:r>
          </w:p>
        </w:tc>
      </w:tr>
      <w:tr w:rsidR="001D7C07" w:rsidRPr="00593674" w:rsidTr="00E1382E">
        <w:trPr>
          <w:trHeight w:val="645"/>
        </w:trPr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-зеленые зоны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Часть квартала 73.</w:t>
            </w:r>
          </w:p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Квартала 74, 78-80(</w:t>
            </w:r>
            <w:proofErr w:type="spellStart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Колышлейское</w:t>
            </w:r>
            <w:proofErr w:type="spellEnd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Ценные леса, всего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9471</w:t>
            </w: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9367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ind w:firstLine="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Леса расположенные в пустынных, полупустынных, лесостепных, лесотундровых зонах, степях, горах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93674">
              <w:rPr>
                <w:rFonts w:ascii="Times New Roman" w:hAnsi="Times New Roman" w:cs="Times New Roman"/>
                <w:sz w:val="16"/>
                <w:szCs w:val="16"/>
              </w:rPr>
              <w:t>Квартала 1-3, 70,83,84 Части кварталов 4-7 (Секретарское)</w:t>
            </w: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 Квартала 9-14,16,27-31,34-</w:t>
            </w:r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36,40,42,43,51,53,55-58,64-71,75-77. Части кварталов 32,39,52,60-62.(</w:t>
            </w:r>
            <w:proofErr w:type="spellStart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Колышлейское</w:t>
            </w:r>
            <w:proofErr w:type="spellEnd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3375</w:t>
            </w: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9367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нерестоохранные</w:t>
            </w:r>
            <w:proofErr w:type="spellEnd"/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 полосы лесов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Части кв. 25-27,34,35,37,38,41, </w:t>
            </w: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45,47,48,51,52,57,58,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 xml:space="preserve">63-65,67,69,73,80,82. Квартала 24,33,40,79. (Секретарское) </w:t>
            </w:r>
          </w:p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Квартала 50,81. Части кварталов 5,6,15,1726,33,37,38,44,48,49 (</w:t>
            </w:r>
            <w:proofErr w:type="spellStart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Колышлейское</w:t>
            </w:r>
            <w:proofErr w:type="spellEnd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2670</w:t>
            </w:r>
          </w:p>
        </w:tc>
        <w:tc>
          <w:tcPr>
            <w:tcW w:w="624" w:type="pct"/>
            <w:vMerge/>
            <w:vAlign w:val="center"/>
          </w:tcPr>
          <w:p w:rsidR="001D7C07" w:rsidRPr="0059367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D7C07" w:rsidRPr="005D77E4" w:rsidTr="00E1382E">
        <w:tc>
          <w:tcPr>
            <w:tcW w:w="1606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Леса, расположенные на особо охраняемых природных территориях</w:t>
            </w:r>
          </w:p>
        </w:tc>
        <w:tc>
          <w:tcPr>
            <w:tcW w:w="2353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Квартал 2 (</w:t>
            </w:r>
            <w:proofErr w:type="spellStart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Колышлейское</w:t>
            </w:r>
            <w:proofErr w:type="spellEnd"/>
            <w:r w:rsidRPr="005D77E4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417" w:type="pct"/>
            <w:vAlign w:val="center"/>
          </w:tcPr>
          <w:p w:rsidR="001D7C07" w:rsidRPr="005D77E4" w:rsidRDefault="001D7C07" w:rsidP="00E1382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D77E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4" w:type="pct"/>
            <w:vMerge/>
            <w:vAlign w:val="center"/>
          </w:tcPr>
          <w:p w:rsidR="001D7C07" w:rsidRPr="005D77E4" w:rsidRDefault="001D7C07" w:rsidP="00E1382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1382E" w:rsidRDefault="0021260D" w:rsidP="00E1382E">
      <w:pPr>
        <w:pStyle w:val="af0"/>
        <w:tabs>
          <w:tab w:val="clear" w:pos="4677"/>
          <w:tab w:val="clear" w:pos="935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9.</w:t>
      </w:r>
    </w:p>
    <w:p w:rsidR="00E1382E" w:rsidRPr="00E1382E" w:rsidRDefault="00E1382E" w:rsidP="00E1382E">
      <w:pPr>
        <w:pStyle w:val="af0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382E">
        <w:rPr>
          <w:rFonts w:ascii="Times New Roman" w:hAnsi="Times New Roman" w:cs="Times New Roman"/>
          <w:b/>
          <w:sz w:val="24"/>
          <w:szCs w:val="24"/>
        </w:rPr>
        <w:t xml:space="preserve">Распределение лесов по целевому назначению и категориям защитных лесов лесовосстановления и лесоразведения  </w:t>
      </w:r>
      <w:proofErr w:type="spellStart"/>
      <w:r w:rsidRPr="00E1382E">
        <w:rPr>
          <w:rFonts w:ascii="Times New Roman" w:hAnsi="Times New Roman" w:cs="Times New Roman"/>
          <w:b/>
          <w:sz w:val="24"/>
          <w:szCs w:val="24"/>
        </w:rPr>
        <w:t>Секретарско</w:t>
      </w:r>
      <w:proofErr w:type="spellEnd"/>
      <w:r w:rsidRPr="00E1382E">
        <w:rPr>
          <w:rFonts w:ascii="Times New Roman" w:hAnsi="Times New Roman" w:cs="Times New Roman"/>
          <w:b/>
          <w:sz w:val="24"/>
          <w:szCs w:val="24"/>
        </w:rPr>
        <w:t>- Колышлейского лесничества</w:t>
      </w:r>
    </w:p>
    <w:p w:rsidR="00E1382E" w:rsidRDefault="00E1382E" w:rsidP="00E1382E">
      <w:pPr>
        <w:pStyle w:val="af0"/>
        <w:tabs>
          <w:tab w:val="clear" w:pos="4677"/>
          <w:tab w:val="clear" w:pos="9355"/>
        </w:tabs>
        <w:jc w:val="both"/>
        <w:rPr>
          <w:b/>
        </w:rPr>
      </w:pPr>
      <w:r w:rsidRPr="00FD5EE4">
        <w:rPr>
          <w:b/>
        </w:rPr>
        <w:t xml:space="preserve"> </w:t>
      </w:r>
    </w:p>
    <w:p w:rsidR="0021260D" w:rsidRDefault="0021260D" w:rsidP="0021260D">
      <w:pPr>
        <w:jc w:val="center"/>
        <w:rPr>
          <w:rFonts w:ascii="Times New Roman" w:hAnsi="Times New Roman" w:cs="Times New Roman"/>
          <w:sz w:val="24"/>
          <w:szCs w:val="24"/>
        </w:rPr>
        <w:sectPr w:rsidR="0021260D" w:rsidSect="0021260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1260D" w:rsidRPr="00593674" w:rsidRDefault="0021260D" w:rsidP="00212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674">
        <w:rPr>
          <w:rFonts w:ascii="Times New Roman" w:hAnsi="Times New Roman" w:cs="Times New Roman"/>
          <w:sz w:val="24"/>
          <w:szCs w:val="24"/>
        </w:rPr>
        <w:lastRenderedPageBreak/>
        <w:t>приложение 10.</w:t>
      </w:r>
    </w:p>
    <w:p w:rsidR="0021260D" w:rsidRPr="00FD5EE4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E4">
        <w:rPr>
          <w:rFonts w:ascii="Times New Roman" w:hAnsi="Times New Roman" w:cs="Times New Roman"/>
          <w:b/>
          <w:sz w:val="24"/>
          <w:szCs w:val="24"/>
        </w:rPr>
        <w:t xml:space="preserve">Таксационная характеристика </w:t>
      </w:r>
      <w:proofErr w:type="spellStart"/>
      <w:r w:rsidRPr="00FD5EE4">
        <w:rPr>
          <w:rFonts w:ascii="Times New Roman" w:hAnsi="Times New Roman" w:cs="Times New Roman"/>
          <w:b/>
          <w:sz w:val="24"/>
          <w:szCs w:val="24"/>
        </w:rPr>
        <w:t>Секретаского</w:t>
      </w:r>
      <w:proofErr w:type="spellEnd"/>
      <w:r w:rsidRPr="00FD5EE4">
        <w:rPr>
          <w:rFonts w:ascii="Times New Roman" w:hAnsi="Times New Roman" w:cs="Times New Roman"/>
          <w:b/>
          <w:sz w:val="24"/>
          <w:szCs w:val="24"/>
        </w:rPr>
        <w:t xml:space="preserve">-  Колышлейского </w:t>
      </w:r>
    </w:p>
    <w:p w:rsidR="0021260D" w:rsidRPr="00FD5EE4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E4">
        <w:rPr>
          <w:rFonts w:ascii="Times New Roman" w:hAnsi="Times New Roman" w:cs="Times New Roman"/>
          <w:b/>
          <w:sz w:val="24"/>
          <w:szCs w:val="24"/>
        </w:rPr>
        <w:t>участкового лесничества</w:t>
      </w:r>
    </w:p>
    <w:p w:rsidR="0021260D" w:rsidRDefault="0021260D" w:rsidP="00212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2126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21260D">
      <w:pPr>
        <w:rPr>
          <w:rFonts w:ascii="Times New Roman" w:hAnsi="Times New Roman" w:cs="Times New Roman"/>
          <w:sz w:val="24"/>
          <w:szCs w:val="24"/>
        </w:rPr>
      </w:pPr>
      <w:r w:rsidRPr="00173C0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66133" cy="3170583"/>
            <wp:effectExtent l="19050" t="0" r="0" b="0"/>
            <wp:docPr id="2" name="Рисунок 2" descr="C:\Users\Admin\Desktop\Андрей\DSC003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ндрей\DSC00360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702" cy="318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0D" w:rsidRDefault="0021260D" w:rsidP="0021260D">
      <w:pPr>
        <w:rPr>
          <w:rFonts w:ascii="Times New Roman" w:hAnsi="Times New Roman" w:cs="Times New Roman"/>
          <w:sz w:val="24"/>
          <w:szCs w:val="24"/>
        </w:rPr>
      </w:pPr>
    </w:p>
    <w:p w:rsidR="0021260D" w:rsidRPr="00593674" w:rsidRDefault="0021260D" w:rsidP="00212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Приложение. </w:t>
      </w:r>
      <w:r w:rsidRPr="00593674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260D" w:rsidRDefault="0021260D" w:rsidP="00212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E4">
        <w:rPr>
          <w:rFonts w:ascii="Times New Roman" w:hAnsi="Times New Roman" w:cs="Times New Roman"/>
          <w:b/>
          <w:sz w:val="24"/>
          <w:szCs w:val="24"/>
        </w:rPr>
        <w:t>Таксационное описание 79 квартала 34 выдела</w:t>
      </w:r>
    </w:p>
    <w:p w:rsidR="0021260D" w:rsidRPr="00FD5EE4" w:rsidRDefault="0021260D" w:rsidP="00212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60D" w:rsidRDefault="0021260D" w:rsidP="0021260D">
      <w:pPr>
        <w:rPr>
          <w:rFonts w:ascii="Times New Roman" w:hAnsi="Times New Roman" w:cs="Times New Roman"/>
          <w:sz w:val="24"/>
          <w:szCs w:val="24"/>
        </w:rPr>
        <w:sectPr w:rsidR="0021260D" w:rsidSect="002126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73C0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5098" cy="3557401"/>
            <wp:effectExtent l="19050" t="0" r="0" b="0"/>
            <wp:docPr id="3" name="Рисунок 3" descr="C:\Users\Admin\Desktop\Новая папка\DSC00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ая папка\DSC00359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6424" cy="3558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0D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60D" w:rsidRPr="00593674" w:rsidRDefault="0021260D" w:rsidP="00212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93674">
        <w:rPr>
          <w:rFonts w:ascii="Times New Roman" w:hAnsi="Times New Roman" w:cs="Times New Roman"/>
          <w:sz w:val="24"/>
          <w:szCs w:val="24"/>
        </w:rPr>
        <w:t xml:space="preserve">Приложение 12. </w:t>
      </w:r>
    </w:p>
    <w:p w:rsidR="0021260D" w:rsidRDefault="0021260D" w:rsidP="00212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E4">
        <w:rPr>
          <w:rFonts w:ascii="Times New Roman" w:hAnsi="Times New Roman" w:cs="Times New Roman"/>
          <w:b/>
          <w:sz w:val="24"/>
          <w:szCs w:val="24"/>
        </w:rPr>
        <w:t>Таксационное описание  почв 79 квартала 34 выдела</w:t>
      </w:r>
    </w:p>
    <w:p w:rsidR="0021260D" w:rsidRPr="00FD5EE4" w:rsidRDefault="0021260D" w:rsidP="001D7C07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367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626376" cy="2653748"/>
            <wp:effectExtent l="19050" t="0" r="0" b="0"/>
            <wp:docPr id="8" name="Рисунок 2" descr="C:\Users\Admin\Desktop\Андрей\DSC003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ндрей\DSC00361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>
                      <a:lum bright="4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874" cy="265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0D" w:rsidRDefault="0021260D" w:rsidP="00212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13</w:t>
      </w:r>
    </w:p>
    <w:p w:rsidR="0021260D" w:rsidRDefault="0021260D" w:rsidP="002126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доступных для растения форм питательных веществ и гумуса</w:t>
      </w:r>
    </w:p>
    <w:p w:rsidR="0021260D" w:rsidRDefault="0021260D" w:rsidP="0021260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367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02017" cy="2445026"/>
            <wp:effectExtent l="0" t="0" r="0" b="0"/>
            <wp:docPr id="10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:rsidR="0021260D" w:rsidRDefault="0021260D" w:rsidP="002126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14.</w:t>
      </w:r>
    </w:p>
    <w:tbl>
      <w:tblPr>
        <w:tblStyle w:val="a6"/>
        <w:tblpPr w:leftFromText="180" w:rightFromText="180" w:vertAnchor="text" w:horzAnchor="margin" w:tblpY="961"/>
        <w:tblW w:w="10676" w:type="dxa"/>
        <w:tblLook w:val="04A0"/>
      </w:tblPr>
      <w:tblGrid>
        <w:gridCol w:w="786"/>
        <w:gridCol w:w="2583"/>
        <w:gridCol w:w="3668"/>
        <w:gridCol w:w="3639"/>
      </w:tblGrid>
      <w:tr w:rsidR="0021260D" w:rsidTr="0021260D">
        <w:tc>
          <w:tcPr>
            <w:tcW w:w="786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83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668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Искусственное лесовосстановление</w:t>
            </w:r>
          </w:p>
        </w:tc>
        <w:tc>
          <w:tcPr>
            <w:tcW w:w="3639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948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Естественное лесовосстановление</w:t>
            </w:r>
          </w:p>
        </w:tc>
      </w:tr>
      <w:tr w:rsidR="0021260D" w:rsidTr="0021260D">
        <w:tc>
          <w:tcPr>
            <w:tcW w:w="786" w:type="dxa"/>
          </w:tcPr>
          <w:p w:rsidR="0021260D" w:rsidRPr="00E60948" w:rsidRDefault="0021260D" w:rsidP="00E616C2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21260D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</w:p>
        </w:tc>
        <w:tc>
          <w:tcPr>
            <w:tcW w:w="3668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10С</w:t>
            </w:r>
          </w:p>
        </w:tc>
        <w:tc>
          <w:tcPr>
            <w:tcW w:w="3639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7С3Б</w:t>
            </w:r>
          </w:p>
        </w:tc>
      </w:tr>
      <w:tr w:rsidR="0021260D" w:rsidTr="0021260D">
        <w:tc>
          <w:tcPr>
            <w:tcW w:w="786" w:type="dxa"/>
          </w:tcPr>
          <w:p w:rsidR="0021260D" w:rsidRPr="00E60948" w:rsidRDefault="0021260D" w:rsidP="00E616C2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</w:p>
        </w:tc>
        <w:tc>
          <w:tcPr>
            <w:tcW w:w="3668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4,5м (1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бонитета)</w:t>
            </w:r>
          </w:p>
        </w:tc>
        <w:tc>
          <w:tcPr>
            <w:tcW w:w="3639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3,5 м (2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бонитета)</w:t>
            </w:r>
          </w:p>
        </w:tc>
      </w:tr>
      <w:tr w:rsidR="0021260D" w:rsidTr="0021260D">
        <w:tc>
          <w:tcPr>
            <w:tcW w:w="786" w:type="dxa"/>
          </w:tcPr>
          <w:p w:rsidR="0021260D" w:rsidRPr="00E60948" w:rsidRDefault="0021260D" w:rsidP="00E616C2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</w:t>
            </w:r>
          </w:p>
        </w:tc>
        <w:tc>
          <w:tcPr>
            <w:tcW w:w="3668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см</w:t>
            </w:r>
          </w:p>
        </w:tc>
        <w:tc>
          <w:tcPr>
            <w:tcW w:w="3639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см</w:t>
            </w:r>
          </w:p>
        </w:tc>
      </w:tr>
      <w:tr w:rsidR="0021260D" w:rsidTr="0021260D">
        <w:tc>
          <w:tcPr>
            <w:tcW w:w="786" w:type="dxa"/>
          </w:tcPr>
          <w:p w:rsidR="0021260D" w:rsidRPr="00E60948" w:rsidRDefault="0021260D" w:rsidP="00E616C2">
            <w:pPr>
              <w:pStyle w:val="a5"/>
              <w:numPr>
                <w:ilvl w:val="0"/>
                <w:numId w:val="3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3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насаждений</w:t>
            </w:r>
          </w:p>
        </w:tc>
        <w:tc>
          <w:tcPr>
            <w:tcW w:w="3668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3639" w:type="dxa"/>
          </w:tcPr>
          <w:p w:rsidR="0021260D" w:rsidRPr="00E60948" w:rsidRDefault="0021260D" w:rsidP="0021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</w:tbl>
    <w:p w:rsidR="0021260D" w:rsidRPr="00B52F8D" w:rsidRDefault="0021260D" w:rsidP="0021260D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21260D" w:rsidRPr="00B52F8D" w:rsidSect="0021260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 w:rsidRPr="00B52F8D">
        <w:rPr>
          <w:rFonts w:ascii="Times New Roman" w:hAnsi="Times New Roman" w:cs="Times New Roman"/>
          <w:b/>
          <w:sz w:val="24"/>
          <w:szCs w:val="24"/>
        </w:rPr>
        <w:t>Сравнения 10-летних подростов сосны обыкновенной по бонитету.</w:t>
      </w:r>
    </w:p>
    <w:p w:rsidR="0021260D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15.</w:t>
      </w:r>
    </w:p>
    <w:p w:rsidR="0021260D" w:rsidRPr="00EE3535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35">
        <w:rPr>
          <w:rFonts w:ascii="Times New Roman" w:hAnsi="Times New Roman" w:cs="Times New Roman"/>
          <w:b/>
          <w:sz w:val="24"/>
          <w:szCs w:val="24"/>
        </w:rPr>
        <w:t>Зависимость высоты и возраста сосны обыкновенной</w:t>
      </w:r>
    </w:p>
    <w:p w:rsidR="0021260D" w:rsidRDefault="0021260D" w:rsidP="0021260D">
      <w:pPr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3172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42602" cy="2633869"/>
            <wp:effectExtent l="19050" t="0" r="24848" b="0"/>
            <wp:docPr id="20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21260D" w:rsidRDefault="0021260D" w:rsidP="0021260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60D" w:rsidRPr="00EE3535" w:rsidRDefault="0021260D" w:rsidP="00212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35">
        <w:rPr>
          <w:rFonts w:ascii="Times New Roman" w:hAnsi="Times New Roman" w:cs="Times New Roman"/>
          <w:b/>
          <w:sz w:val="24"/>
          <w:szCs w:val="24"/>
        </w:rPr>
        <w:t>Промежуточная таблица измерений</w:t>
      </w:r>
    </w:p>
    <w:p w:rsidR="0021260D" w:rsidRPr="00B52F8D" w:rsidRDefault="0021260D" w:rsidP="0021260D">
      <w:pPr>
        <w:jc w:val="center"/>
        <w:rPr>
          <w:rFonts w:ascii="Times New Roman" w:hAnsi="Times New Roman" w:cs="Times New Roman"/>
          <w:sz w:val="24"/>
          <w:szCs w:val="24"/>
        </w:rPr>
      </w:pPr>
      <w:r w:rsidRPr="00B52F8D">
        <w:rPr>
          <w:rFonts w:ascii="Times New Roman" w:hAnsi="Times New Roman" w:cs="Times New Roman"/>
          <w:sz w:val="24"/>
          <w:szCs w:val="24"/>
        </w:rPr>
        <w:t xml:space="preserve"> 79 квартал 34 выдел -естественное  лесовосстановление.</w:t>
      </w:r>
    </w:p>
    <w:tbl>
      <w:tblPr>
        <w:tblStyle w:val="a6"/>
        <w:tblpPr w:leftFromText="180" w:rightFromText="180" w:vertAnchor="text" w:horzAnchor="margin" w:tblpX="250" w:tblpY="24"/>
        <w:tblW w:w="9570" w:type="dxa"/>
        <w:tblLook w:val="04A0"/>
      </w:tblPr>
      <w:tblGrid>
        <w:gridCol w:w="2831"/>
        <w:gridCol w:w="2274"/>
        <w:gridCol w:w="1922"/>
        <w:gridCol w:w="2543"/>
      </w:tblGrid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классы, м 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 xml:space="preserve">Возраст, лет 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Число деревьев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Средний возраст, лет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2,2,3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3,4,3,3,2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4,4,5,4,6,6,5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5,5,6,5,6,5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5,6,6,7,5,6,6,7,6,7,5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6,6,7,8,7,6,7,8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8,8,7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9,8,9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11,9,11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</w:tr>
      <w:tr w:rsidR="0021260D" w:rsidRPr="00B52F8D" w:rsidTr="0021260D">
        <w:tc>
          <w:tcPr>
            <w:tcW w:w="0" w:type="auto"/>
          </w:tcPr>
          <w:p w:rsidR="0021260D" w:rsidRPr="00FC5174" w:rsidRDefault="0021260D" w:rsidP="0021260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60D" w:rsidRDefault="0021260D" w:rsidP="002126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60D" w:rsidRPr="00EE3535" w:rsidRDefault="0021260D" w:rsidP="0021260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535">
        <w:rPr>
          <w:rFonts w:ascii="Times New Roman" w:hAnsi="Times New Roman" w:cs="Times New Roman"/>
          <w:b/>
          <w:sz w:val="24"/>
          <w:szCs w:val="24"/>
        </w:rPr>
        <w:t xml:space="preserve">Промежуточная таблица измерений </w:t>
      </w:r>
    </w:p>
    <w:p w:rsidR="0021260D" w:rsidRPr="00EE3535" w:rsidRDefault="0021260D" w:rsidP="0021260D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EE3535">
        <w:rPr>
          <w:rFonts w:ascii="Times New Roman" w:hAnsi="Times New Roman" w:cs="Times New Roman"/>
          <w:sz w:val="24"/>
          <w:szCs w:val="24"/>
        </w:rPr>
        <w:t xml:space="preserve">73квартал  выдел 5- искусственное лесовосстановление </w:t>
      </w:r>
    </w:p>
    <w:tbl>
      <w:tblPr>
        <w:tblStyle w:val="a6"/>
        <w:tblpPr w:leftFromText="180" w:rightFromText="180" w:vertAnchor="text" w:horzAnchor="margin" w:tblpX="250" w:tblpY="108"/>
        <w:tblW w:w="9639" w:type="dxa"/>
        <w:tblLook w:val="04A0"/>
      </w:tblPr>
      <w:tblGrid>
        <w:gridCol w:w="2657"/>
        <w:gridCol w:w="2136"/>
        <w:gridCol w:w="1523"/>
        <w:gridCol w:w="3323"/>
      </w:tblGrid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 xml:space="preserve">Размерные классы, м 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 xml:space="preserve">Возраст, лет 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Число деревьев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Средний возраст, лет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4,5,4,5,4,5,6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5,6,5,6,4,7,5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7,7,6,8,6,8,5,8,5,6,7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9,8,8,7,10,9,10,6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10,10,8,9,10,8,10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10,10,10,9,10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11,10,10,9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1260D" w:rsidRPr="00FC5174" w:rsidTr="0021260D">
        <w:tc>
          <w:tcPr>
            <w:tcW w:w="0" w:type="auto"/>
          </w:tcPr>
          <w:p w:rsidR="0021260D" w:rsidRPr="00FC5174" w:rsidRDefault="0021260D" w:rsidP="0021260D">
            <w:pPr>
              <w:ind w:left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1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323" w:type="dxa"/>
          </w:tcPr>
          <w:p w:rsidR="0021260D" w:rsidRPr="00FC5174" w:rsidRDefault="0021260D" w:rsidP="002126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60D" w:rsidRDefault="0021260D" w:rsidP="0021260D">
      <w:pPr>
        <w:spacing w:after="0"/>
        <w:rPr>
          <w:sz w:val="24"/>
          <w:szCs w:val="24"/>
        </w:rPr>
      </w:pPr>
    </w:p>
    <w:p w:rsidR="0021260D" w:rsidRDefault="0021260D" w:rsidP="0021260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60D" w:rsidRPr="00B735A8" w:rsidRDefault="0021260D" w:rsidP="0021260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5A8">
        <w:rPr>
          <w:rFonts w:ascii="Times New Roman" w:hAnsi="Times New Roman" w:cs="Times New Roman"/>
          <w:sz w:val="24"/>
          <w:szCs w:val="24"/>
        </w:rPr>
        <w:t xml:space="preserve">Приложение 16. </w:t>
      </w:r>
    </w:p>
    <w:p w:rsidR="0021260D" w:rsidRDefault="0021260D" w:rsidP="0021260D">
      <w:pPr>
        <w:spacing w:after="0" w:line="24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  <w:r w:rsidRPr="00EE3535">
        <w:rPr>
          <w:rFonts w:ascii="Times New Roman" w:eastAsia="TimesNewRoman" w:hAnsi="Times New Roman"/>
          <w:b/>
          <w:sz w:val="24"/>
          <w:szCs w:val="24"/>
        </w:rPr>
        <w:t>Средняя высота для классов бонитета</w:t>
      </w:r>
    </w:p>
    <w:p w:rsidR="0021260D" w:rsidRDefault="0021260D" w:rsidP="0021260D">
      <w:pPr>
        <w:spacing w:after="0" w:line="240" w:lineRule="auto"/>
        <w:jc w:val="center"/>
        <w:rPr>
          <w:rFonts w:ascii="Times New Roman" w:eastAsia="TimesNewRoman" w:hAnsi="Times New Roman"/>
          <w:b/>
          <w:sz w:val="24"/>
          <w:szCs w:val="24"/>
        </w:rPr>
      </w:pPr>
    </w:p>
    <w:p w:rsidR="0021260D" w:rsidRPr="00EE3535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812424" cy="2147681"/>
            <wp:effectExtent l="19050" t="19050" r="16876" b="24019"/>
            <wp:docPr id="26" name="Рисунок 3" descr="C:\Users\Admin\Desktop\00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000014.jpg"/>
                    <pic:cNvPicPr>
                      <a:picLocks noChangeAspect="1" noChangeArrowheads="1"/>
                    </pic:cNvPicPr>
                  </pic:nvPicPr>
                  <pic:blipFill>
                    <a:blip r:embed="rId3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159" cy="21509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60D" w:rsidRPr="00515BCB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17.</w:t>
      </w:r>
    </w:p>
    <w:p w:rsidR="0021260D" w:rsidRPr="00B735A8" w:rsidRDefault="0021260D" w:rsidP="0021260D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A8">
        <w:rPr>
          <w:rFonts w:ascii="Times New Roman" w:hAnsi="Times New Roman" w:cs="Times New Roman"/>
          <w:b/>
          <w:sz w:val="24"/>
          <w:szCs w:val="24"/>
        </w:rPr>
        <w:t>Потребность семян для посева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73 квартал  выдел 5</w:t>
      </w:r>
    </w:p>
    <w:p w:rsidR="0021260D" w:rsidRPr="00B93C6F" w:rsidRDefault="0021260D" w:rsidP="0021260D">
      <w:pPr>
        <w:spacing w:after="0" w:line="240" w:lineRule="auto"/>
        <w:ind w:left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8"/>
        <w:gridCol w:w="1427"/>
        <w:gridCol w:w="1651"/>
        <w:gridCol w:w="2067"/>
        <w:gridCol w:w="1665"/>
        <w:gridCol w:w="1673"/>
      </w:tblGrid>
      <w:tr w:rsidR="0021260D" w:rsidRPr="00B93C6F" w:rsidTr="0021260D">
        <w:trPr>
          <w:trHeight w:val="824"/>
        </w:trPr>
        <w:tc>
          <w:tcPr>
            <w:tcW w:w="1378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порода</w:t>
            </w:r>
          </w:p>
        </w:tc>
        <w:tc>
          <w:tcPr>
            <w:tcW w:w="1427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площадь посева</w:t>
            </w:r>
          </w:p>
        </w:tc>
        <w:tc>
          <w:tcPr>
            <w:tcW w:w="1651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 xml:space="preserve">норма высева 1кл/2кл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A3761E">
                <w:rPr>
                  <w:rFonts w:ascii="Times New Roman" w:hAnsi="Times New Roman" w:cs="Times New Roman"/>
                  <w:sz w:val="24"/>
                  <w:szCs w:val="24"/>
                </w:rPr>
                <w:t>1 га</w:t>
              </w:r>
            </w:smartTag>
          </w:p>
        </w:tc>
        <w:tc>
          <w:tcPr>
            <w:tcW w:w="2067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 xml:space="preserve">протяженность посевных строк, </w:t>
            </w:r>
            <w:proofErr w:type="spellStart"/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665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 xml:space="preserve">норма высева 1кл/2кл на 1 </w:t>
            </w:r>
            <w:proofErr w:type="spellStart"/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пог.м</w:t>
            </w:r>
            <w:proofErr w:type="spellEnd"/>
          </w:p>
        </w:tc>
        <w:tc>
          <w:tcPr>
            <w:tcW w:w="1673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потребное количество, кг</w:t>
            </w:r>
          </w:p>
        </w:tc>
      </w:tr>
      <w:tr w:rsidR="0021260D" w:rsidRPr="00B93C6F" w:rsidTr="0021260D">
        <w:trPr>
          <w:trHeight w:val="462"/>
        </w:trPr>
        <w:tc>
          <w:tcPr>
            <w:tcW w:w="1378" w:type="dxa"/>
            <w:vMerge w:val="restart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Сосна об.</w:t>
            </w:r>
          </w:p>
        </w:tc>
        <w:tc>
          <w:tcPr>
            <w:tcW w:w="1427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 xml:space="preserve">0,19 </w:t>
            </w:r>
          </w:p>
        </w:tc>
        <w:tc>
          <w:tcPr>
            <w:tcW w:w="1651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60/78</w:t>
            </w:r>
          </w:p>
        </w:tc>
        <w:tc>
          <w:tcPr>
            <w:tcW w:w="2067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665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1,5/1,95</w:t>
            </w:r>
          </w:p>
        </w:tc>
        <w:tc>
          <w:tcPr>
            <w:tcW w:w="1673" w:type="dxa"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761E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</w:tr>
      <w:tr w:rsidR="0021260D" w:rsidRPr="00B93C6F" w:rsidTr="0021260D">
        <w:trPr>
          <w:trHeight w:val="359"/>
        </w:trPr>
        <w:tc>
          <w:tcPr>
            <w:tcW w:w="1378" w:type="dxa"/>
            <w:vMerge/>
          </w:tcPr>
          <w:p w:rsidR="0021260D" w:rsidRPr="00A3761E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21260D" w:rsidRPr="00B65EE5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0, 10 </w:t>
            </w:r>
          </w:p>
        </w:tc>
        <w:tc>
          <w:tcPr>
            <w:tcW w:w="1651" w:type="dxa"/>
          </w:tcPr>
          <w:p w:rsidR="0021260D" w:rsidRPr="00B65EE5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E5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Pr="00B65E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65EE5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2067" w:type="dxa"/>
          </w:tcPr>
          <w:p w:rsidR="0021260D" w:rsidRPr="00B65EE5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40000</w:t>
            </w:r>
          </w:p>
        </w:tc>
        <w:tc>
          <w:tcPr>
            <w:tcW w:w="1665" w:type="dxa"/>
          </w:tcPr>
          <w:p w:rsidR="0021260D" w:rsidRPr="00B65EE5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E5">
              <w:rPr>
                <w:rFonts w:ascii="Times New Roman" w:hAnsi="Times New Roman" w:cs="Times New Roman"/>
                <w:b/>
                <w:sz w:val="24"/>
                <w:szCs w:val="24"/>
              </w:rPr>
              <w:t>1,5/1,95</w:t>
            </w:r>
          </w:p>
        </w:tc>
        <w:tc>
          <w:tcPr>
            <w:tcW w:w="1673" w:type="dxa"/>
          </w:tcPr>
          <w:p w:rsidR="0021260D" w:rsidRPr="00B65EE5" w:rsidRDefault="0021260D" w:rsidP="002126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EE5">
              <w:rPr>
                <w:rFonts w:ascii="Times New Roman" w:hAnsi="Times New Roman" w:cs="Times New Roman"/>
                <w:b/>
                <w:sz w:val="24"/>
                <w:szCs w:val="24"/>
              </w:rPr>
              <w:t>50,1</w:t>
            </w:r>
          </w:p>
        </w:tc>
      </w:tr>
    </w:tbl>
    <w:p w:rsidR="0021260D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260D" w:rsidRDefault="0021260D" w:rsidP="002126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18.</w:t>
      </w:r>
    </w:p>
    <w:p w:rsidR="0021260D" w:rsidRDefault="0021260D" w:rsidP="0021260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B735A8">
        <w:rPr>
          <w:rFonts w:ascii="Times New Roman" w:hAnsi="Times New Roman" w:cs="Times New Roman"/>
          <w:b/>
          <w:sz w:val="24"/>
          <w:szCs w:val="24"/>
        </w:rPr>
        <w:t xml:space="preserve">Самопосев </w:t>
      </w:r>
      <w:r w:rsidRPr="00B735A8">
        <w:rPr>
          <w:rFonts w:ascii="Times New Roman" w:hAnsi="Times New Roman"/>
          <w:b/>
          <w:szCs w:val="24"/>
        </w:rPr>
        <w:t>79 квартал 34 выдел</w:t>
      </w:r>
    </w:p>
    <w:p w:rsidR="0021260D" w:rsidRPr="00D32022" w:rsidRDefault="0021260D" w:rsidP="0021260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775"/>
        <w:gridCol w:w="1209"/>
        <w:gridCol w:w="992"/>
        <w:gridCol w:w="1460"/>
        <w:gridCol w:w="1517"/>
        <w:gridCol w:w="2042"/>
        <w:gridCol w:w="1467"/>
      </w:tblGrid>
      <w:tr w:rsidR="0021260D" w:rsidRPr="008F7E40" w:rsidTr="0021260D">
        <w:tc>
          <w:tcPr>
            <w:tcW w:w="775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09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Время посева</w:t>
            </w:r>
          </w:p>
        </w:tc>
        <w:tc>
          <w:tcPr>
            <w:tcW w:w="992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60" w:type="dxa"/>
          </w:tcPr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Дата появления всходов</w:t>
            </w:r>
          </w:p>
        </w:tc>
        <w:tc>
          <w:tcPr>
            <w:tcW w:w="1517" w:type="dxa"/>
          </w:tcPr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Состояние сеянцев</w:t>
            </w:r>
          </w:p>
        </w:tc>
        <w:tc>
          <w:tcPr>
            <w:tcW w:w="2042" w:type="dxa"/>
          </w:tcPr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Кол-во сеянцев на одном погонном метре</w:t>
            </w:r>
          </w:p>
        </w:tc>
        <w:tc>
          <w:tcPr>
            <w:tcW w:w="1467" w:type="dxa"/>
          </w:tcPr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% всхожести</w:t>
            </w:r>
          </w:p>
        </w:tc>
      </w:tr>
      <w:tr w:rsidR="0021260D" w:rsidRPr="008F7E40" w:rsidTr="0021260D">
        <w:trPr>
          <w:trHeight w:val="508"/>
        </w:trPr>
        <w:tc>
          <w:tcPr>
            <w:tcW w:w="775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21260D" w:rsidRPr="00815D31" w:rsidRDefault="0021260D" w:rsidP="00212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992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ᵙ </w:t>
            </w: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1460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ᵙ  </w:t>
            </w: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1517" w:type="dxa"/>
          </w:tcPr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Хорошее</w:t>
            </w:r>
          </w:p>
          <w:p w:rsidR="0021260D" w:rsidRPr="00815D31" w:rsidRDefault="0021260D" w:rsidP="0021260D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2" w:type="dxa"/>
          </w:tcPr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D3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21260D" w:rsidRPr="00815D31" w:rsidRDefault="0021260D" w:rsidP="0021260D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260D" w:rsidRDefault="0021260D" w:rsidP="0021260D">
      <w:pPr>
        <w:rPr>
          <w:rFonts w:ascii="Times New Roman" w:hAnsi="Times New Roman" w:cs="Times New Roman"/>
          <w:sz w:val="24"/>
          <w:szCs w:val="24"/>
        </w:rPr>
      </w:pPr>
    </w:p>
    <w:p w:rsidR="0021260D" w:rsidRPr="00B735A8" w:rsidRDefault="0021260D" w:rsidP="0021260D">
      <w:pPr>
        <w:rPr>
          <w:rFonts w:ascii="Times New Roman" w:hAnsi="Times New Roman" w:cs="Times New Roman"/>
          <w:sz w:val="24"/>
          <w:szCs w:val="24"/>
        </w:rPr>
      </w:pPr>
      <w:r w:rsidRPr="00B735A8">
        <w:rPr>
          <w:rFonts w:ascii="Times New Roman" w:hAnsi="Times New Roman" w:cs="Times New Roman"/>
          <w:sz w:val="24"/>
          <w:szCs w:val="24"/>
        </w:rPr>
        <w:t>Приложение .19.</w:t>
      </w:r>
    </w:p>
    <w:p w:rsidR="0021260D" w:rsidRPr="00B735A8" w:rsidRDefault="0021260D" w:rsidP="002126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35A8">
        <w:rPr>
          <w:rFonts w:ascii="Times New Roman" w:hAnsi="Times New Roman" w:cs="Times New Roman"/>
          <w:b/>
          <w:sz w:val="24"/>
          <w:szCs w:val="24"/>
        </w:rPr>
        <w:t>Средний показатель подроста</w:t>
      </w:r>
    </w:p>
    <w:tbl>
      <w:tblPr>
        <w:tblStyle w:val="a6"/>
        <w:tblW w:w="0" w:type="auto"/>
        <w:tblLook w:val="04A0"/>
      </w:tblPr>
      <w:tblGrid>
        <w:gridCol w:w="4785"/>
        <w:gridCol w:w="4785"/>
      </w:tblGrid>
      <w:tr w:rsidR="0021260D" w:rsidTr="002126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Естественное возобновление 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Искусственное возобновление</w:t>
            </w:r>
          </w:p>
        </w:tc>
      </w:tr>
      <w:tr w:rsidR="0021260D" w:rsidTr="002126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размер сеянцев 79 кв.34 в.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размер сеянцев 73кв.5 в.</w:t>
            </w:r>
          </w:p>
        </w:tc>
      </w:tr>
      <w:tr w:rsidR="0021260D" w:rsidTr="002126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корня- 9 см, развиты боковые корни.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корня -17см.</w:t>
            </w:r>
          </w:p>
        </w:tc>
      </w:tr>
      <w:tr w:rsidR="0021260D" w:rsidTr="002126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стволика -12 см.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стволика -7см.</w:t>
            </w:r>
          </w:p>
        </w:tc>
      </w:tr>
      <w:tr w:rsidR="0021260D" w:rsidTr="0021260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иголки -6см.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60D" w:rsidRDefault="0021260D" w:rsidP="002126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иголки -6см.</w:t>
            </w:r>
          </w:p>
        </w:tc>
      </w:tr>
    </w:tbl>
    <w:p w:rsidR="0021260D" w:rsidRDefault="0021260D" w:rsidP="0021260D">
      <w:pPr>
        <w:spacing w:after="0"/>
        <w:rPr>
          <w:rFonts w:ascii="Times New Roman" w:hAnsi="Times New Roman" w:cs="Times New Roman"/>
          <w:sz w:val="24"/>
          <w:szCs w:val="24"/>
        </w:rPr>
        <w:sectPr w:rsidR="0021260D" w:rsidSect="0021260D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431CA" w:rsidRDefault="00E431CA" w:rsidP="00E43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Фото отчет</w:t>
      </w:r>
    </w:p>
    <w:p w:rsidR="00E431CA" w:rsidRDefault="00E431CA" w:rsidP="00E43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 1. </w:t>
      </w:r>
    </w:p>
    <w:p w:rsidR="00E431CA" w:rsidRDefault="00E431CA" w:rsidP="00E431C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1CA" w:rsidRDefault="00E431CA" w:rsidP="00E431CA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98707" cy="3355108"/>
            <wp:effectExtent l="19050" t="0" r="0" b="0"/>
            <wp:docPr id="17" name="Рисунок 17" descr="C:\Users\Admin\Documents\екология\акция по лесным тропинкам\P105016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екология\акция по лесным тропинкам\P1050162.JPG"/>
                    <pic:cNvPicPr>
                      <a:picLocks noChangeAspect="1" noChangeArrowheads="1"/>
                    </pic:cNvPicPr>
                  </pic:nvPicPr>
                  <pic:blipFill>
                    <a:blip r:embed="rId3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707" cy="3355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1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Знакомство с участком 79 квартал 34 отдел</w:t>
      </w:r>
    </w:p>
    <w:p w:rsidR="00E431CA" w:rsidRDefault="00E431CA" w:rsidP="00E4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2.  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90018" cy="3513188"/>
            <wp:effectExtent l="19050" t="0" r="0" b="0"/>
            <wp:docPr id="18" name="Рисунок 18" descr="C:\Users\Admin\Documents\екология\акция по лесным тропинкам\гуляем среди самосева сосенок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ocuments\екология\акция по лесным тропинкам\гуляем среди самосева сосенок.JPG"/>
                    <pic:cNvPicPr>
                      <a:picLocks noChangeAspect="1" noChangeArrowheads="1"/>
                    </pic:cNvPicPr>
                  </pic:nvPicPr>
                  <pic:blipFill>
                    <a:blip r:embed="rId3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0018" cy="3513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1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Самопосев сосны на участке 79 квартала 34 выдела</w:t>
      </w:r>
    </w:p>
    <w:p w:rsidR="00E431CA" w:rsidRDefault="00E431CA" w:rsidP="00E431CA">
      <w:pPr>
        <w:rPr>
          <w:rFonts w:ascii="Times New Roman" w:hAnsi="Times New Roman" w:cs="Times New Roman"/>
          <w:sz w:val="28"/>
          <w:szCs w:val="28"/>
        </w:rPr>
      </w:pPr>
    </w:p>
    <w:p w:rsidR="00E431CA" w:rsidRDefault="00E431CA" w:rsidP="00E431CA">
      <w:pPr>
        <w:rPr>
          <w:rFonts w:ascii="Times New Roman" w:hAnsi="Times New Roman" w:cs="Times New Roman"/>
          <w:sz w:val="28"/>
          <w:szCs w:val="28"/>
        </w:rPr>
      </w:pPr>
    </w:p>
    <w:p w:rsidR="00E431CA" w:rsidRDefault="00E431CA" w:rsidP="00E431CA">
      <w:pPr>
        <w:rPr>
          <w:rFonts w:ascii="Times New Roman" w:hAnsi="Times New Roman" w:cs="Times New Roman"/>
          <w:sz w:val="28"/>
          <w:szCs w:val="28"/>
        </w:rPr>
      </w:pPr>
    </w:p>
    <w:p w:rsidR="00E431CA" w:rsidRDefault="00E431CA" w:rsidP="00E43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 3 .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8303" cy="3916781"/>
            <wp:effectExtent l="19050" t="0" r="0" b="0"/>
            <wp:docPr id="19" name="Рисунок 19" descr="C:\Users\Admin\Documents\екология\акция по лесным тропинкам\P105016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екология\акция по лесным тропинкам\P1050164.JPG"/>
                    <pic:cNvPicPr>
                      <a:picLocks noChangeAspect="1" noChangeArrowheads="1"/>
                    </pic:cNvPicPr>
                  </pic:nvPicPr>
                  <pic:blipFill>
                    <a:blip r:embed="rId3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303" cy="3916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1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Объяснения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Подшибякина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А.Н.  о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лесовосттановлении</w:t>
      </w:r>
      <w:proofErr w:type="spellEnd"/>
    </w:p>
    <w:p w:rsidR="00E431CA" w:rsidRDefault="00E431CA" w:rsidP="00E431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 4.  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2447" cy="3701049"/>
            <wp:effectExtent l="19050" t="0" r="7453" b="0"/>
            <wp:docPr id="24" name="Рисунок 24" descr="C:\Users\Admin\Documents\екология\акция по лесным тропинкам\взбираемся на лысую гору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екология\акция по лесным тропинкам\взбираемся на лысую гору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447" cy="3701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1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1CA" w:rsidRP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Крутой склон 79 квартала 34 выдела</w:t>
      </w:r>
    </w:p>
    <w:p w:rsidR="00E431CA" w:rsidRDefault="00E431CA" w:rsidP="00E43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фото 5.</w:t>
      </w:r>
    </w:p>
    <w:p w:rsidR="00E431CA" w:rsidRDefault="00E431CA" w:rsidP="00E43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45969" cy="3734377"/>
            <wp:effectExtent l="19050" t="0" r="2031" b="0"/>
            <wp:docPr id="27" name="Рисунок 27" descr="C:\Users\Admin\Documents\екология\на лысой горе\DSC0015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ocuments\екология\на лысой горе\DSC00158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5969" cy="3734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31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431CA" w:rsidRDefault="00E431CA" w:rsidP="00E431CA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Естественное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лесовозведение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- непрореженные подросты сосны</w:t>
      </w:r>
    </w:p>
    <w:p w:rsidR="00E431CA" w:rsidRDefault="00E431CA" w:rsidP="00E431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фото 6.  </w:t>
      </w:r>
    </w:p>
    <w:p w:rsidR="00E431CA" w:rsidRDefault="00E431CA" w:rsidP="00E43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3256" cy="3121844"/>
            <wp:effectExtent l="0" t="400050" r="0" b="383356"/>
            <wp:docPr id="28" name="Рисунок 28" descr="I:\фото\DSC0036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:\фото\DSC00361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33256" cy="3121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CA" w:rsidRDefault="00E431CA" w:rsidP="00E43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Объяснения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Подшибякина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А.Н. о семенах сосны </w:t>
      </w:r>
    </w:p>
    <w:p w:rsidR="00E431CA" w:rsidRDefault="00E431CA" w:rsidP="00E431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фото7</w:t>
      </w:r>
    </w:p>
    <w:p w:rsidR="00E431CA" w:rsidRDefault="00E431CA" w:rsidP="00E431CA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848225" cy="3634923"/>
            <wp:effectExtent l="19050" t="0" r="9525" b="0"/>
            <wp:docPr id="35" name="Рисунок 8" descr="I:\презентация\IMG_0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:\презентация\IMG_0492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634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CA" w:rsidRDefault="00E431CA" w:rsidP="00E431CA">
      <w:pPr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Высадка подроста сосны  в питомнике </w:t>
      </w:r>
    </w:p>
    <w:p w:rsidR="00E431CA" w:rsidRDefault="00E431CA" w:rsidP="00E431CA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фото 8</w:t>
      </w:r>
    </w:p>
    <w:p w:rsidR="00E431CA" w:rsidRDefault="00E431CA" w:rsidP="00E431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431CA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2177" cy="3609486"/>
            <wp:effectExtent l="19050" t="0" r="6073" b="0"/>
            <wp:docPr id="32" name="Рисунок 32" descr="G:\DCIM\101MSDCF\DSC004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DCIM\101MSDCF\DSC00402.JPG"/>
                    <pic:cNvPicPr>
                      <a:picLocks noChangeAspect="1" noChangeArrowheads="1"/>
                    </pic:cNvPicPr>
                  </pic:nvPicPr>
                  <pic:blipFill>
                    <a:blip r:embed="rId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2177" cy="3609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Измерения подроста - прикорневой шейки</w:t>
      </w: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фото 9</w:t>
      </w: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31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94676" cy="3371850"/>
            <wp:effectExtent l="0" t="552450" r="0" b="533400"/>
            <wp:docPr id="33" name="Рисунок 33" descr="G:\DCIM\101MSDCF\DSC0039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:\DCIM\101MSDCF\DSC00399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494676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1C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Измерение подроста - высоты растения</w:t>
      </w: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431C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фото 10</w:t>
      </w:r>
    </w:p>
    <w:p w:rsidR="00E431CA" w:rsidRDefault="00E431CA" w:rsidP="00E431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E431C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20090" cy="2822713"/>
            <wp:effectExtent l="19050" t="0" r="9110" b="0"/>
            <wp:docPr id="34" name="Рисунок 34" descr="G:\DCIM\101MSDCF\DSC004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:\DCIM\101MSDCF\DSC00404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090" cy="282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:rsidR="00E431CA" w:rsidRDefault="00E431CA" w:rsidP="00E431C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Территория питомника питомника- 73 квартал 5 выдел</w:t>
      </w:r>
    </w:p>
    <w:p w:rsidR="0021260D" w:rsidRDefault="0021260D" w:rsidP="00E431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260D" w:rsidRDefault="0021260D" w:rsidP="00F37CE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1260D" w:rsidSect="00127C14">
      <w:footerReference w:type="default" r:id="rId43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A4B" w:rsidRDefault="000E7A4B" w:rsidP="009C06DF">
      <w:pPr>
        <w:spacing w:after="0" w:line="240" w:lineRule="auto"/>
      </w:pPr>
      <w:r>
        <w:separator/>
      </w:r>
    </w:p>
  </w:endnote>
  <w:endnote w:type="continuationSeparator" w:id="0">
    <w:p w:rsidR="000E7A4B" w:rsidRDefault="000E7A4B" w:rsidP="009C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8284"/>
      <w:docPartObj>
        <w:docPartGallery w:val="Page Numbers (Bottom of Page)"/>
        <w:docPartUnique/>
      </w:docPartObj>
    </w:sdtPr>
    <w:sdtContent>
      <w:p w:rsidR="0017471E" w:rsidRDefault="004A44E5">
        <w:pPr>
          <w:pStyle w:val="af0"/>
        </w:pPr>
        <w:fldSimple w:instr=" PAGE   \* MERGEFORMAT ">
          <w:r w:rsidR="002519D5">
            <w:rPr>
              <w:noProof/>
            </w:rPr>
            <w:t>24</w:t>
          </w:r>
        </w:fldSimple>
      </w:p>
    </w:sdtContent>
  </w:sdt>
  <w:p w:rsidR="0017471E" w:rsidRDefault="0017471E">
    <w:pPr>
      <w:pStyle w:val="af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71E" w:rsidRDefault="0017471E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A4B" w:rsidRDefault="000E7A4B" w:rsidP="009C06DF">
      <w:pPr>
        <w:spacing w:after="0" w:line="240" w:lineRule="auto"/>
      </w:pPr>
      <w:r>
        <w:separator/>
      </w:r>
    </w:p>
  </w:footnote>
  <w:footnote w:type="continuationSeparator" w:id="0">
    <w:p w:rsidR="000E7A4B" w:rsidRDefault="000E7A4B" w:rsidP="009C0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61A24"/>
    <w:multiLevelType w:val="hybridMultilevel"/>
    <w:tmpl w:val="004A6B8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4BE150C"/>
    <w:multiLevelType w:val="hybridMultilevel"/>
    <w:tmpl w:val="3144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F2C26"/>
    <w:multiLevelType w:val="hybridMultilevel"/>
    <w:tmpl w:val="527A8706"/>
    <w:lvl w:ilvl="0" w:tplc="9572DE5E">
      <w:start w:val="1"/>
      <w:numFmt w:val="decimal"/>
      <w:pStyle w:val="1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D58FF"/>
    <w:multiLevelType w:val="hybridMultilevel"/>
    <w:tmpl w:val="D484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A79E8"/>
    <w:multiLevelType w:val="hybridMultilevel"/>
    <w:tmpl w:val="041845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90B42"/>
    <w:multiLevelType w:val="hybridMultilevel"/>
    <w:tmpl w:val="390E2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1C6CE7"/>
    <w:multiLevelType w:val="hybridMultilevel"/>
    <w:tmpl w:val="8F344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C5C15"/>
    <w:multiLevelType w:val="hybridMultilevel"/>
    <w:tmpl w:val="6696DE10"/>
    <w:lvl w:ilvl="0" w:tplc="BE8EBD34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F16B41"/>
    <w:multiLevelType w:val="hybridMultilevel"/>
    <w:tmpl w:val="B734B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AE46EC"/>
    <w:multiLevelType w:val="hybridMultilevel"/>
    <w:tmpl w:val="0F2C7D7A"/>
    <w:lvl w:ilvl="0" w:tplc="04190001">
      <w:start w:val="1"/>
      <w:numFmt w:val="bullet"/>
      <w:lvlText w:val=""/>
      <w:lvlJc w:val="left"/>
      <w:pPr>
        <w:ind w:left="12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0">
    <w:nsid w:val="3AAB04E0"/>
    <w:multiLevelType w:val="hybridMultilevel"/>
    <w:tmpl w:val="44BAE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DE13F2"/>
    <w:multiLevelType w:val="hybridMultilevel"/>
    <w:tmpl w:val="BCBE7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849CC"/>
    <w:multiLevelType w:val="hybridMultilevel"/>
    <w:tmpl w:val="92B6E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E91707"/>
    <w:multiLevelType w:val="hybridMultilevel"/>
    <w:tmpl w:val="31701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3E0BD6"/>
    <w:multiLevelType w:val="hybridMultilevel"/>
    <w:tmpl w:val="A7F86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8C03D62"/>
    <w:multiLevelType w:val="hybridMultilevel"/>
    <w:tmpl w:val="4D1694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046BC6"/>
    <w:multiLevelType w:val="hybridMultilevel"/>
    <w:tmpl w:val="CD526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456790"/>
    <w:multiLevelType w:val="hybridMultilevel"/>
    <w:tmpl w:val="986E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DF1AD6"/>
    <w:multiLevelType w:val="hybridMultilevel"/>
    <w:tmpl w:val="533C8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F1280C"/>
    <w:multiLevelType w:val="hybridMultilevel"/>
    <w:tmpl w:val="1D6C0662"/>
    <w:lvl w:ilvl="0" w:tplc="63FA0B0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8016C05"/>
    <w:multiLevelType w:val="hybridMultilevel"/>
    <w:tmpl w:val="AFF4D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B6B2A"/>
    <w:multiLevelType w:val="hybridMultilevel"/>
    <w:tmpl w:val="0FE63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CF4834"/>
    <w:multiLevelType w:val="hybridMultilevel"/>
    <w:tmpl w:val="8E606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7C4198"/>
    <w:multiLevelType w:val="hybridMultilevel"/>
    <w:tmpl w:val="3F88C1F6"/>
    <w:lvl w:ilvl="0" w:tplc="149611C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64AB415C"/>
    <w:multiLevelType w:val="hybridMultilevel"/>
    <w:tmpl w:val="72441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7859AD"/>
    <w:multiLevelType w:val="hybridMultilevel"/>
    <w:tmpl w:val="3A08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9928B1"/>
    <w:multiLevelType w:val="hybridMultilevel"/>
    <w:tmpl w:val="995E5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B0231E"/>
    <w:multiLevelType w:val="hybridMultilevel"/>
    <w:tmpl w:val="42589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D7E6D"/>
    <w:multiLevelType w:val="hybridMultilevel"/>
    <w:tmpl w:val="BC3CD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5617B7"/>
    <w:multiLevelType w:val="multilevel"/>
    <w:tmpl w:val="E13C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736D53"/>
    <w:multiLevelType w:val="hybridMultilevel"/>
    <w:tmpl w:val="B9964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08167F"/>
    <w:multiLevelType w:val="hybridMultilevel"/>
    <w:tmpl w:val="8A2A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B0B69"/>
    <w:multiLevelType w:val="hybridMultilevel"/>
    <w:tmpl w:val="F5B26C56"/>
    <w:lvl w:ilvl="0" w:tplc="041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3">
    <w:nsid w:val="784242A4"/>
    <w:multiLevelType w:val="hybridMultilevel"/>
    <w:tmpl w:val="8AEAB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7"/>
  </w:num>
  <w:num w:numId="4">
    <w:abstractNumId w:val="23"/>
  </w:num>
  <w:num w:numId="5">
    <w:abstractNumId w:val="29"/>
  </w:num>
  <w:num w:numId="6">
    <w:abstractNumId w:val="0"/>
  </w:num>
  <w:num w:numId="7">
    <w:abstractNumId w:val="1"/>
  </w:num>
  <w:num w:numId="8">
    <w:abstractNumId w:val="4"/>
  </w:num>
  <w:num w:numId="9">
    <w:abstractNumId w:val="26"/>
  </w:num>
  <w:num w:numId="10">
    <w:abstractNumId w:val="12"/>
  </w:num>
  <w:num w:numId="11">
    <w:abstractNumId w:val="33"/>
  </w:num>
  <w:num w:numId="12">
    <w:abstractNumId w:val="9"/>
  </w:num>
  <w:num w:numId="13">
    <w:abstractNumId w:val="31"/>
  </w:num>
  <w:num w:numId="14">
    <w:abstractNumId w:val="2"/>
  </w:num>
  <w:num w:numId="15">
    <w:abstractNumId w:val="6"/>
  </w:num>
  <w:num w:numId="16">
    <w:abstractNumId w:val="14"/>
  </w:num>
  <w:num w:numId="17">
    <w:abstractNumId w:val="28"/>
  </w:num>
  <w:num w:numId="18">
    <w:abstractNumId w:val="18"/>
  </w:num>
  <w:num w:numId="19">
    <w:abstractNumId w:val="3"/>
  </w:num>
  <w:num w:numId="20">
    <w:abstractNumId w:val="10"/>
  </w:num>
  <w:num w:numId="21">
    <w:abstractNumId w:val="8"/>
  </w:num>
  <w:num w:numId="22">
    <w:abstractNumId w:val="15"/>
  </w:num>
  <w:num w:numId="23">
    <w:abstractNumId w:val="32"/>
  </w:num>
  <w:num w:numId="24">
    <w:abstractNumId w:val="11"/>
  </w:num>
  <w:num w:numId="25">
    <w:abstractNumId w:val="30"/>
  </w:num>
  <w:num w:numId="26">
    <w:abstractNumId w:val="25"/>
  </w:num>
  <w:num w:numId="27">
    <w:abstractNumId w:val="22"/>
  </w:num>
  <w:num w:numId="28">
    <w:abstractNumId w:val="13"/>
  </w:num>
  <w:num w:numId="29">
    <w:abstractNumId w:val="20"/>
  </w:num>
  <w:num w:numId="30">
    <w:abstractNumId w:val="27"/>
  </w:num>
  <w:num w:numId="31">
    <w:abstractNumId w:val="21"/>
  </w:num>
  <w:num w:numId="32">
    <w:abstractNumId w:val="16"/>
  </w:num>
  <w:num w:numId="33">
    <w:abstractNumId w:val="17"/>
  </w:num>
  <w:num w:numId="34">
    <w:abstractNumId w:val="24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1E41"/>
    <w:rsid w:val="00000195"/>
    <w:rsid w:val="000075A7"/>
    <w:rsid w:val="00016474"/>
    <w:rsid w:val="000337EE"/>
    <w:rsid w:val="00041B5E"/>
    <w:rsid w:val="000534FA"/>
    <w:rsid w:val="00096982"/>
    <w:rsid w:val="000C2AD7"/>
    <w:rsid w:val="000E7A4B"/>
    <w:rsid w:val="00100688"/>
    <w:rsid w:val="001171EA"/>
    <w:rsid w:val="00120B88"/>
    <w:rsid w:val="001247D1"/>
    <w:rsid w:val="00127C14"/>
    <w:rsid w:val="001310FC"/>
    <w:rsid w:val="00153041"/>
    <w:rsid w:val="00155CF3"/>
    <w:rsid w:val="0017471E"/>
    <w:rsid w:val="00195910"/>
    <w:rsid w:val="001A3CCD"/>
    <w:rsid w:val="001B7254"/>
    <w:rsid w:val="001C3A6D"/>
    <w:rsid w:val="001D7C07"/>
    <w:rsid w:val="001E200C"/>
    <w:rsid w:val="002015ED"/>
    <w:rsid w:val="00205D48"/>
    <w:rsid w:val="00210963"/>
    <w:rsid w:val="0021260D"/>
    <w:rsid w:val="00222B4F"/>
    <w:rsid w:val="00224708"/>
    <w:rsid w:val="002420D0"/>
    <w:rsid w:val="002502B3"/>
    <w:rsid w:val="002519D5"/>
    <w:rsid w:val="00261531"/>
    <w:rsid w:val="002833B6"/>
    <w:rsid w:val="002922F7"/>
    <w:rsid w:val="0029576F"/>
    <w:rsid w:val="002A5460"/>
    <w:rsid w:val="002B259E"/>
    <w:rsid w:val="002C00F6"/>
    <w:rsid w:val="002F2816"/>
    <w:rsid w:val="00307F57"/>
    <w:rsid w:val="0032294E"/>
    <w:rsid w:val="00344520"/>
    <w:rsid w:val="003610E3"/>
    <w:rsid w:val="003778AF"/>
    <w:rsid w:val="003845EC"/>
    <w:rsid w:val="0039087A"/>
    <w:rsid w:val="003A1298"/>
    <w:rsid w:val="00404A9B"/>
    <w:rsid w:val="00415CBF"/>
    <w:rsid w:val="00432320"/>
    <w:rsid w:val="00436340"/>
    <w:rsid w:val="00472191"/>
    <w:rsid w:val="0047753B"/>
    <w:rsid w:val="00482A2E"/>
    <w:rsid w:val="00495C63"/>
    <w:rsid w:val="004A44E5"/>
    <w:rsid w:val="004B416A"/>
    <w:rsid w:val="004D7435"/>
    <w:rsid w:val="004E44FA"/>
    <w:rsid w:val="004F210F"/>
    <w:rsid w:val="004F50ED"/>
    <w:rsid w:val="004F7F12"/>
    <w:rsid w:val="0051760F"/>
    <w:rsid w:val="00526343"/>
    <w:rsid w:val="00547EF6"/>
    <w:rsid w:val="00581D2B"/>
    <w:rsid w:val="005E5AE5"/>
    <w:rsid w:val="00650143"/>
    <w:rsid w:val="00655981"/>
    <w:rsid w:val="0067154B"/>
    <w:rsid w:val="00677038"/>
    <w:rsid w:val="00687D00"/>
    <w:rsid w:val="0069555D"/>
    <w:rsid w:val="00696FE4"/>
    <w:rsid w:val="006D0071"/>
    <w:rsid w:val="006D1AC4"/>
    <w:rsid w:val="006D22C9"/>
    <w:rsid w:val="00713B06"/>
    <w:rsid w:val="00714330"/>
    <w:rsid w:val="00741EE2"/>
    <w:rsid w:val="007734F7"/>
    <w:rsid w:val="007820FA"/>
    <w:rsid w:val="007C0284"/>
    <w:rsid w:val="007D593F"/>
    <w:rsid w:val="007D5FA1"/>
    <w:rsid w:val="007E0243"/>
    <w:rsid w:val="007E10E1"/>
    <w:rsid w:val="007E117D"/>
    <w:rsid w:val="00802087"/>
    <w:rsid w:val="00817BC9"/>
    <w:rsid w:val="0082080B"/>
    <w:rsid w:val="008256F0"/>
    <w:rsid w:val="00830D11"/>
    <w:rsid w:val="00831E41"/>
    <w:rsid w:val="00832E04"/>
    <w:rsid w:val="00851631"/>
    <w:rsid w:val="00853751"/>
    <w:rsid w:val="0085496F"/>
    <w:rsid w:val="00864D84"/>
    <w:rsid w:val="00885C82"/>
    <w:rsid w:val="00893161"/>
    <w:rsid w:val="008E4836"/>
    <w:rsid w:val="008F7E95"/>
    <w:rsid w:val="00900B34"/>
    <w:rsid w:val="00905061"/>
    <w:rsid w:val="0091029D"/>
    <w:rsid w:val="00941AE4"/>
    <w:rsid w:val="00956FE8"/>
    <w:rsid w:val="009658B0"/>
    <w:rsid w:val="00980017"/>
    <w:rsid w:val="0099097E"/>
    <w:rsid w:val="00996ABC"/>
    <w:rsid w:val="009B2846"/>
    <w:rsid w:val="009C06DF"/>
    <w:rsid w:val="00A175CE"/>
    <w:rsid w:val="00A21E46"/>
    <w:rsid w:val="00A26DF5"/>
    <w:rsid w:val="00A305C9"/>
    <w:rsid w:val="00A337D9"/>
    <w:rsid w:val="00A34CEA"/>
    <w:rsid w:val="00A53627"/>
    <w:rsid w:val="00A74D06"/>
    <w:rsid w:val="00A8208C"/>
    <w:rsid w:val="00AE2676"/>
    <w:rsid w:val="00AE6FA8"/>
    <w:rsid w:val="00AF468D"/>
    <w:rsid w:val="00B0268C"/>
    <w:rsid w:val="00B66176"/>
    <w:rsid w:val="00B84228"/>
    <w:rsid w:val="00B96FC7"/>
    <w:rsid w:val="00BA04D3"/>
    <w:rsid w:val="00BB140F"/>
    <w:rsid w:val="00BB2EE0"/>
    <w:rsid w:val="00BB7D6A"/>
    <w:rsid w:val="00BD759D"/>
    <w:rsid w:val="00BE678A"/>
    <w:rsid w:val="00BF2EA4"/>
    <w:rsid w:val="00BF4914"/>
    <w:rsid w:val="00C03511"/>
    <w:rsid w:val="00C50332"/>
    <w:rsid w:val="00C5766F"/>
    <w:rsid w:val="00C7214F"/>
    <w:rsid w:val="00C74FD2"/>
    <w:rsid w:val="00CA6B24"/>
    <w:rsid w:val="00CB2AAF"/>
    <w:rsid w:val="00CE2301"/>
    <w:rsid w:val="00CE7993"/>
    <w:rsid w:val="00CF18E6"/>
    <w:rsid w:val="00D00F21"/>
    <w:rsid w:val="00D44B32"/>
    <w:rsid w:val="00D82D59"/>
    <w:rsid w:val="00DA125A"/>
    <w:rsid w:val="00DB1C5D"/>
    <w:rsid w:val="00DC17D9"/>
    <w:rsid w:val="00DE5FFE"/>
    <w:rsid w:val="00DF5AEB"/>
    <w:rsid w:val="00E12E6C"/>
    <w:rsid w:val="00E1382E"/>
    <w:rsid w:val="00E164D8"/>
    <w:rsid w:val="00E4257A"/>
    <w:rsid w:val="00E431CA"/>
    <w:rsid w:val="00E56D85"/>
    <w:rsid w:val="00E616C2"/>
    <w:rsid w:val="00E82774"/>
    <w:rsid w:val="00E84DDE"/>
    <w:rsid w:val="00EB12D1"/>
    <w:rsid w:val="00EB3003"/>
    <w:rsid w:val="00EB7709"/>
    <w:rsid w:val="00EC0ACA"/>
    <w:rsid w:val="00F00F1C"/>
    <w:rsid w:val="00F13909"/>
    <w:rsid w:val="00F13BBE"/>
    <w:rsid w:val="00F16BCB"/>
    <w:rsid w:val="00F37CEA"/>
    <w:rsid w:val="00F647D3"/>
    <w:rsid w:val="00F6779B"/>
    <w:rsid w:val="00F71FED"/>
    <w:rsid w:val="00FB56F8"/>
    <w:rsid w:val="00FB6B81"/>
    <w:rsid w:val="00FC422F"/>
    <w:rsid w:val="00FD17D3"/>
    <w:rsid w:val="00FD36BD"/>
    <w:rsid w:val="00FE0791"/>
    <w:rsid w:val="00FE2438"/>
    <w:rsid w:val="00FE37B0"/>
    <w:rsid w:val="00FF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D48"/>
  </w:style>
  <w:style w:type="paragraph" w:styleId="10">
    <w:name w:val="heading 1"/>
    <w:basedOn w:val="a"/>
    <w:next w:val="a"/>
    <w:link w:val="11"/>
    <w:qFormat/>
    <w:rsid w:val="002126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21260D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83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31E41"/>
    <w:pPr>
      <w:ind w:left="720"/>
      <w:contextualSpacing/>
    </w:pPr>
  </w:style>
  <w:style w:type="paragraph" w:customStyle="1" w:styleId="ConsPlusNormal">
    <w:name w:val="ConsPlusNormal"/>
    <w:rsid w:val="00581D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81D2B"/>
  </w:style>
  <w:style w:type="paragraph" w:customStyle="1" w:styleId="Default">
    <w:name w:val="Default"/>
    <w:rsid w:val="00E12E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9">
    <w:name w:val="c9"/>
    <w:basedOn w:val="a"/>
    <w:rsid w:val="00FE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E37B0"/>
  </w:style>
  <w:style w:type="table" w:styleId="a6">
    <w:name w:val="Table Grid"/>
    <w:basedOn w:val="a1"/>
    <w:uiPriority w:val="59"/>
    <w:rsid w:val="00C74F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C74FD2"/>
    <w:rPr>
      <w:b/>
      <w:bCs/>
    </w:rPr>
  </w:style>
  <w:style w:type="character" w:styleId="a8">
    <w:name w:val="Hyperlink"/>
    <w:basedOn w:val="a0"/>
    <w:uiPriority w:val="99"/>
    <w:unhideWhenUsed/>
    <w:rsid w:val="00C74FD2"/>
    <w:rPr>
      <w:color w:val="0000FF"/>
      <w:u w:val="single"/>
    </w:rPr>
  </w:style>
  <w:style w:type="character" w:styleId="a9">
    <w:name w:val="Emphasis"/>
    <w:basedOn w:val="a0"/>
    <w:qFormat/>
    <w:rsid w:val="00C74FD2"/>
    <w:rPr>
      <w:i/>
      <w:iCs/>
    </w:rPr>
  </w:style>
  <w:style w:type="paragraph" w:styleId="aa">
    <w:name w:val="Body Text Indent"/>
    <w:basedOn w:val="a"/>
    <w:link w:val="ab"/>
    <w:uiPriority w:val="99"/>
    <w:unhideWhenUsed/>
    <w:rsid w:val="001310F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1310FC"/>
  </w:style>
  <w:style w:type="paragraph" w:customStyle="1" w:styleId="ac">
    <w:name w:val="Свободная форма"/>
    <w:rsid w:val="0047219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highlighthighlightactive">
    <w:name w:val="highlight highlight_active"/>
    <w:basedOn w:val="a0"/>
    <w:rsid w:val="00472191"/>
  </w:style>
  <w:style w:type="character" w:customStyle="1" w:styleId="w">
    <w:name w:val="w"/>
    <w:basedOn w:val="a0"/>
    <w:rsid w:val="00472191"/>
  </w:style>
  <w:style w:type="paragraph" w:customStyle="1" w:styleId="ad">
    <w:name w:val="Текстовый блок"/>
    <w:autoRedefine/>
    <w:rsid w:val="007D5FA1"/>
    <w:pP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9C0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9C06DF"/>
  </w:style>
  <w:style w:type="paragraph" w:styleId="af0">
    <w:name w:val="footer"/>
    <w:basedOn w:val="a"/>
    <w:link w:val="af1"/>
    <w:uiPriority w:val="99"/>
    <w:unhideWhenUsed/>
    <w:rsid w:val="009C06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9C06DF"/>
  </w:style>
  <w:style w:type="paragraph" w:styleId="af2">
    <w:name w:val="Document Map"/>
    <w:basedOn w:val="a"/>
    <w:link w:val="af3"/>
    <w:uiPriority w:val="99"/>
    <w:semiHidden/>
    <w:unhideWhenUsed/>
    <w:rsid w:val="00885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885C82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a0"/>
    <w:link w:val="10"/>
    <w:rsid w:val="002126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1260D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1">
    <w:name w:val="Стиль1"/>
    <w:basedOn w:val="a3"/>
    <w:link w:val="12"/>
    <w:qFormat/>
    <w:rsid w:val="0021260D"/>
    <w:pPr>
      <w:numPr>
        <w:numId w:val="14"/>
      </w:numPr>
      <w:shd w:val="clear" w:color="auto" w:fill="FFFFFF"/>
      <w:spacing w:before="0" w:beforeAutospacing="0" w:after="276" w:afterAutospacing="0"/>
      <w:textAlignment w:val="top"/>
    </w:pPr>
  </w:style>
  <w:style w:type="character" w:customStyle="1" w:styleId="a4">
    <w:name w:val="Обычный (веб) Знак"/>
    <w:basedOn w:val="a0"/>
    <w:link w:val="a3"/>
    <w:uiPriority w:val="99"/>
    <w:rsid w:val="002126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Стиль1 Знак"/>
    <w:basedOn w:val="a4"/>
    <w:link w:val="1"/>
    <w:rsid w:val="0021260D"/>
    <w:rPr>
      <w:shd w:val="clear" w:color="auto" w:fill="FFFFFF"/>
    </w:rPr>
  </w:style>
  <w:style w:type="paragraph" w:styleId="af4">
    <w:name w:val="Balloon Text"/>
    <w:basedOn w:val="a"/>
    <w:link w:val="af5"/>
    <w:uiPriority w:val="99"/>
    <w:semiHidden/>
    <w:unhideWhenUsed/>
    <w:rsid w:val="0021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26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13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18" Type="http://schemas.openxmlformats.org/officeDocument/2006/relationships/footer" Target="footer1.xml"/><Relationship Id="rId26" Type="http://schemas.openxmlformats.org/officeDocument/2006/relationships/diagramData" Target="diagrams/data1.xml"/><Relationship Id="rId39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34" Type="http://schemas.openxmlformats.org/officeDocument/2006/relationships/image" Target="media/image8.jpeg"/><Relationship Id="rId42" Type="http://schemas.openxmlformats.org/officeDocument/2006/relationships/image" Target="media/image16.jpeg"/><Relationship Id="rId7" Type="http://schemas.openxmlformats.org/officeDocument/2006/relationships/endnotes" Target="endnotes.xml"/><Relationship Id="rId12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17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25" Type="http://schemas.openxmlformats.org/officeDocument/2006/relationships/image" Target="media/image5.jpeg"/><Relationship Id="rId33" Type="http://schemas.openxmlformats.org/officeDocument/2006/relationships/image" Target="media/image7.jpeg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20" Type="http://schemas.openxmlformats.org/officeDocument/2006/relationships/image" Target="media/image2.jpeg"/><Relationship Id="rId29" Type="http://schemas.openxmlformats.org/officeDocument/2006/relationships/diagramColors" Target="diagrams/colors1.xml"/><Relationship Id="rId41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24" Type="http://schemas.openxmlformats.org/officeDocument/2006/relationships/image" Target="media/image4.jpeg"/><Relationship Id="rId32" Type="http://schemas.openxmlformats.org/officeDocument/2006/relationships/image" Target="media/image6.jpeg"/><Relationship Id="rId37" Type="http://schemas.openxmlformats.org/officeDocument/2006/relationships/image" Target="media/image11.jpeg"/><Relationship Id="rId40" Type="http://schemas.openxmlformats.org/officeDocument/2006/relationships/image" Target="media/image14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23" Type="http://schemas.openxmlformats.org/officeDocument/2006/relationships/image" Target="media/image3.jpeg"/><Relationship Id="rId28" Type="http://schemas.openxmlformats.org/officeDocument/2006/relationships/diagramQuickStyle" Target="diagrams/quickStyle1.xml"/><Relationship Id="rId36" Type="http://schemas.openxmlformats.org/officeDocument/2006/relationships/image" Target="media/image10.jpeg"/><Relationship Id="rId10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19" Type="http://schemas.openxmlformats.org/officeDocument/2006/relationships/image" Target="media/image1.jpeg"/><Relationship Id="rId31" Type="http://schemas.openxmlformats.org/officeDocument/2006/relationships/chart" Target="charts/chart3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14" Type="http://schemas.openxmlformats.org/officeDocument/2006/relationships/hyperlink" Target="http://hghltd.yandex.net/yandbtm?text=%D0%BB%D0%B5%D1%81%D0%BD%D1%8B%D0%B5%20%D0%BF%D0%B8%D1%82%D0%BE%D0%BC%D0%BD%D0%B8%D0%BA%D0%B8%20%D0%BB%D0%B5%D1%81%20%D0%B8%20%D1%8D%D0%BA%D0%BE%D0%BB%D0%BE%D0%B3%D0%B8%D1%8F&amp;url=http%3A%2F%2Fwww.BestReferat.ru%2Freferat-219145.html&amp;fmode=inject&amp;mime=html&amp;l10n=ru&amp;sign=c3721dd608a5cafcaf4db1ba689c71c2&amp;keyno=0" TargetMode="External"/><Relationship Id="rId22" Type="http://schemas.openxmlformats.org/officeDocument/2006/relationships/chart" Target="charts/chart2.xml"/><Relationship Id="rId27" Type="http://schemas.openxmlformats.org/officeDocument/2006/relationships/diagramLayout" Target="diagrams/layout1.xml"/><Relationship Id="rId30" Type="http://schemas.microsoft.com/office/2007/relationships/diagramDrawing" Target="diagrams/drawing1.xml"/><Relationship Id="rId35" Type="http://schemas.openxmlformats.org/officeDocument/2006/relationships/image" Target="media/image9.jpeg"/><Relationship Id="rId43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hart>
    <c:autoTitleDeleted val="1"/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'Лист1'!$B$1</c:f>
              <c:strCache>
                <c:ptCount val="1"/>
                <c:pt idx="0">
                  <c:v>Секретарское- Колышлейское участковое лесничество </c:v>
                </c:pt>
              </c:strCache>
            </c:strRef>
          </c:tx>
          <c:explosion val="25"/>
          <c:dLbls>
            <c:dLbl>
              <c:idx val="0"/>
              <c:layout>
                <c:manualLayout>
                  <c:x val="-0.13490741715049251"/>
                  <c:y val="3.1896031315137074E-2"/>
                </c:manualLayout>
              </c:layout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0.20174467774861468"/>
                  <c:y val="-0.12061336082989595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7482</a:t>
                    </a:r>
                  </a:p>
                </c:rich>
              </c:tx>
              <c:showVal val="1"/>
            </c:dLbl>
            <c:delete val="1"/>
          </c:dLbls>
          <c:cat>
            <c:strRef>
              <c:f>'Лист1'!$A$2:$A$3</c:f>
              <c:strCache>
                <c:ptCount val="2"/>
                <c:pt idx="0">
                  <c:v>Колышлейское </c:v>
                </c:pt>
                <c:pt idx="1">
                  <c:v>секретарское </c:v>
                </c:pt>
              </c:strCache>
            </c:strRef>
          </c:cat>
          <c:val>
            <c:numRef>
              <c:f>'Лист1'!$B$2:$B$3</c:f>
              <c:numCache>
                <c:formatCode>General</c:formatCode>
                <c:ptCount val="2"/>
                <c:pt idx="0">
                  <c:v>4555</c:v>
                </c:pt>
                <c:pt idx="1">
                  <c:v>7482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cat>
            <c:strRef>
              <c:f>'Лист1'!$A$2:$A$3</c:f>
              <c:strCache>
                <c:ptCount val="2"/>
                <c:pt idx="0">
                  <c:v>Колышлейское </c:v>
                </c:pt>
                <c:pt idx="1">
                  <c:v>секретарское </c:v>
                </c:pt>
              </c:strCache>
            </c:strRef>
          </c:cat>
          <c:val>
            <c:numRef>
              <c:f>'Лист1'!$C$2:$C$3</c:f>
              <c:numCache>
                <c:formatCode>General</c:formatCode>
                <c:ptCount val="2"/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Столбец2</c:v>
                </c:pt>
              </c:strCache>
            </c:strRef>
          </c:tx>
          <c:explosion val="25"/>
          <c:cat>
            <c:strRef>
              <c:f>'Лист1'!$A$2:$A$3</c:f>
              <c:strCache>
                <c:ptCount val="2"/>
                <c:pt idx="0">
                  <c:v>Колышлейское </c:v>
                </c:pt>
                <c:pt idx="1">
                  <c:v>секретарское </c:v>
                </c:pt>
              </c:strCache>
            </c:strRef>
          </c:cat>
          <c:val>
            <c:numRef>
              <c:f>'Лист1'!$D$2:$D$3</c:f>
              <c:numCache>
                <c:formatCode>General</c:formatCode>
                <c:ptCount val="2"/>
              </c:numCache>
            </c:numRef>
          </c:val>
        </c:ser>
        <c:ser>
          <c:idx val="3"/>
          <c:order val="3"/>
          <c:tx>
            <c:strRef>
              <c:f>'Лист1'!$E$1</c:f>
              <c:strCache>
                <c:ptCount val="1"/>
                <c:pt idx="0">
                  <c:v>Столбец3</c:v>
                </c:pt>
              </c:strCache>
            </c:strRef>
          </c:tx>
          <c:explosion val="25"/>
          <c:cat>
            <c:strRef>
              <c:f>'Лист1'!$A$2:$A$3</c:f>
              <c:strCache>
                <c:ptCount val="2"/>
                <c:pt idx="0">
                  <c:v>Колышлейское </c:v>
                </c:pt>
                <c:pt idx="1">
                  <c:v>секретарское </c:v>
                </c:pt>
              </c:strCache>
            </c:strRef>
          </c:cat>
          <c:val>
            <c:numRef>
              <c:f>'Лист1'!$E$2:$E$3</c:f>
              <c:numCache>
                <c:formatCode>General</c:formatCode>
                <c:ptCount val="2"/>
              </c:numCache>
            </c:numRef>
          </c:val>
        </c:ser>
        <c:ser>
          <c:idx val="4"/>
          <c:order val="4"/>
          <c:tx>
            <c:strRef>
              <c:f>'Лист1'!$F$1</c:f>
              <c:strCache>
                <c:ptCount val="1"/>
                <c:pt idx="0">
                  <c:v>Столбец4</c:v>
                </c:pt>
              </c:strCache>
            </c:strRef>
          </c:tx>
          <c:explosion val="25"/>
          <c:cat>
            <c:strRef>
              <c:f>'Лист1'!$A$2:$A$3</c:f>
              <c:strCache>
                <c:ptCount val="2"/>
                <c:pt idx="0">
                  <c:v>Колышлейское </c:v>
                </c:pt>
                <c:pt idx="1">
                  <c:v>секретарское </c:v>
                </c:pt>
              </c:strCache>
            </c:strRef>
          </c:cat>
          <c:val>
            <c:numRef>
              <c:f>'Лист1'!$F$2:$F$3</c:f>
              <c:numCache>
                <c:formatCode>General</c:formatCode>
                <c:ptCount val="2"/>
              </c:numCache>
            </c:numRef>
          </c:val>
        </c:ser>
        <c:ser>
          <c:idx val="5"/>
          <c:order val="5"/>
          <c:tx>
            <c:strRef>
              <c:f>'Лист1'!$G$1</c:f>
              <c:strCache>
                <c:ptCount val="1"/>
                <c:pt idx="0">
                  <c:v>Столбец5</c:v>
                </c:pt>
              </c:strCache>
            </c:strRef>
          </c:tx>
          <c:explosion val="25"/>
          <c:cat>
            <c:strRef>
              <c:f>'Лист1'!$A$2:$A$3</c:f>
              <c:strCache>
                <c:ptCount val="2"/>
                <c:pt idx="0">
                  <c:v>Колышлейское </c:v>
                </c:pt>
                <c:pt idx="1">
                  <c:v>секретарское </c:v>
                </c:pt>
              </c:strCache>
            </c:strRef>
          </c:cat>
          <c:val>
            <c:numRef>
              <c:f>'Лист1'!$G$2:$G$3</c:f>
              <c:numCache>
                <c:formatCode>General</c:formatCode>
                <c:ptCount val="2"/>
              </c:numCache>
            </c:numRef>
          </c:val>
        </c:ser>
      </c:pie3DChart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9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Площадь
 га
</c:v>
                </c:pt>
              </c:strCache>
            </c:strRef>
          </c:tx>
          <c:dLbls>
            <c:dLbl>
              <c:idx val="0"/>
              <c:layout>
                <c:manualLayout>
                  <c:x val="-0.10321320463839664"/>
                  <c:y val="-6.4043788222067022E-2"/>
                </c:manualLayout>
              </c:layout>
              <c:spPr/>
              <c:txPr>
                <a:bodyPr/>
                <a:lstStyle/>
                <a:p>
                  <a:pPr>
                    <a:defRPr sz="1400"/>
                  </a:pPr>
                  <a:endParaRPr lang="ru-RU"/>
                </a:p>
              </c:txPr>
              <c:showVal val="1"/>
            </c:dLbl>
            <c:dLbl>
              <c:idx val="1"/>
              <c:layout>
                <c:manualLayout>
                  <c:x val="0.11105455790955643"/>
                  <c:y val="8.1796288094305211E-2"/>
                </c:manualLayout>
              </c:layout>
              <c:tx>
                <c:rich>
                  <a:bodyPr/>
                  <a:lstStyle/>
                  <a:p>
                    <a:r>
                      <a:rPr lang="en-US" sz="1400"/>
                      <a:t>4519</a:t>
                    </a:r>
                  </a:p>
                </c:rich>
              </c:tx>
              <c:showVal val="1"/>
            </c:dLbl>
            <c:showVal val="1"/>
            <c:showLeaderLines val="1"/>
          </c:dLbls>
          <c:cat>
            <c:strRef>
              <c:f>Лист1!$A$2:$A$3</c:f>
              <c:strCache>
                <c:ptCount val="2"/>
                <c:pt idx="0">
                  <c:v>Секретарское 1-84 кв.</c:v>
                </c:pt>
                <c:pt idx="1">
                  <c:v>Колышлейское 2-81 кв.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7518</c:v>
                </c:pt>
                <c:pt idx="1">
                  <c:v>4519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биотоп "Питомник"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1">
                  <c:v>1</c:v>
                </c:pt>
                <c:pt idx="2">
                  <c:v>1.5</c:v>
                </c:pt>
                <c:pt idx="3">
                  <c:v>1.8</c:v>
                </c:pt>
                <c:pt idx="4">
                  <c:v>2</c:v>
                </c:pt>
                <c:pt idx="5">
                  <c:v>3</c:v>
                </c:pt>
                <c:pt idx="6">
                  <c:v>3.7</c:v>
                </c:pt>
                <c:pt idx="7">
                  <c:v>4.3</c:v>
                </c:pt>
                <c:pt idx="8">
                  <c:v>4.5999999999999996</c:v>
                </c:pt>
                <c:pt idx="9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биотоп "Лысая гора"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4">
                  <c:v>1</c:v>
                </c:pt>
                <c:pt idx="5">
                  <c:v>1.8</c:v>
                </c:pt>
                <c:pt idx="6">
                  <c:v>2.2000000000000002</c:v>
                </c:pt>
                <c:pt idx="7">
                  <c:v>2.4</c:v>
                </c:pt>
                <c:pt idx="8">
                  <c:v>3</c:v>
                </c:pt>
                <c:pt idx="9">
                  <c:v>4</c:v>
                </c:pt>
              </c:numCache>
            </c:numRef>
          </c:val>
        </c:ser>
        <c:marker val="1"/>
        <c:axId val="115266688"/>
        <c:axId val="115268608"/>
      </c:lineChart>
      <c:catAx>
        <c:axId val="115266688"/>
        <c:scaling>
          <c:orientation val="minMax"/>
        </c:scaling>
        <c:axPos val="b"/>
        <c:title>
          <c:tx>
            <c:rich>
              <a:bodyPr/>
              <a:lstStyle/>
              <a:p>
                <a:pPr algn="r">
                  <a:defRPr/>
                </a:pPr>
                <a:r>
                  <a:rPr lang="ru-RU"/>
                  <a:t>Возраст, лет</a:t>
                </a:r>
              </a:p>
            </c:rich>
          </c:tx>
        </c:title>
        <c:numFmt formatCode="General" sourceLinked="1"/>
        <c:majorTickMark val="none"/>
        <c:tickLblPos val="nextTo"/>
        <c:crossAx val="115268608"/>
        <c:crosses val="autoZero"/>
        <c:auto val="1"/>
        <c:lblAlgn val="ctr"/>
        <c:lblOffset val="100"/>
      </c:catAx>
      <c:valAx>
        <c:axId val="1152686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Высота, м.</a:t>
                </a:r>
              </a:p>
            </c:rich>
          </c:tx>
        </c:title>
        <c:numFmt formatCode="General" sourceLinked="1"/>
        <c:tickLblPos val="nextTo"/>
        <c:crossAx val="115266688"/>
        <c:crosses val="autoZero"/>
        <c:crossBetween val="between"/>
      </c:valAx>
      <c:spPr>
        <a:noFill/>
        <a:ln w="25400">
          <a:noFill/>
        </a:ln>
      </c:spPr>
    </c:plotArea>
    <c:legend>
      <c:legendPos val="r"/>
    </c:legend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7A4AF50-4BB5-4E19-A464-1E87D4ED56EC}" type="doc">
      <dgm:prSet loTypeId="urn:microsoft.com/office/officeart/2005/8/layout/pyramid2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ru-RU"/>
        </a:p>
      </dgm:t>
    </dgm:pt>
    <dgm:pt modelId="{D56A6C0F-CC67-4E3A-B635-C55FC22802D6}">
      <dgm:prSet phldrT="[Текст]" custT="1"/>
      <dgm:spPr/>
      <dgm:t>
        <a:bodyPr/>
        <a:lstStyle/>
        <a:p>
          <a:r>
            <a:rPr lang="ru-RU" sz="1000"/>
            <a:t>Сера    5,8</a:t>
          </a:r>
        </a:p>
      </dgm:t>
    </dgm:pt>
    <dgm:pt modelId="{25637578-BBA2-44DC-9BD0-53977319ED69}" type="parTrans" cxnId="{38445963-B610-4B38-81EC-AC1E5CD30A86}">
      <dgm:prSet/>
      <dgm:spPr/>
      <dgm:t>
        <a:bodyPr/>
        <a:lstStyle/>
        <a:p>
          <a:endParaRPr lang="ru-RU"/>
        </a:p>
      </dgm:t>
    </dgm:pt>
    <dgm:pt modelId="{4DB067AE-FA47-44BF-83D8-F4F89C82E581}" type="sibTrans" cxnId="{38445963-B610-4B38-81EC-AC1E5CD30A86}">
      <dgm:prSet/>
      <dgm:spPr/>
      <dgm:t>
        <a:bodyPr/>
        <a:lstStyle/>
        <a:p>
          <a:endParaRPr lang="ru-RU"/>
        </a:p>
      </dgm:t>
    </dgm:pt>
    <dgm:pt modelId="{DC92AD98-58A6-4AAF-A0AD-04505D6F9F96}">
      <dgm:prSet phldrT="[Текст]" custT="1"/>
      <dgm:spPr/>
      <dgm:t>
        <a:bodyPr/>
        <a:lstStyle/>
        <a:p>
          <a:r>
            <a:rPr lang="ru-RU" sz="1000"/>
            <a:t>Фосфор    43</a:t>
          </a:r>
        </a:p>
      </dgm:t>
    </dgm:pt>
    <dgm:pt modelId="{F69BB361-335E-4701-81D2-3509593566FB}" type="parTrans" cxnId="{C969562F-68CC-4BC4-BC8C-2CC7A5A16709}">
      <dgm:prSet/>
      <dgm:spPr/>
      <dgm:t>
        <a:bodyPr/>
        <a:lstStyle/>
        <a:p>
          <a:endParaRPr lang="ru-RU"/>
        </a:p>
      </dgm:t>
    </dgm:pt>
    <dgm:pt modelId="{B081FDCA-C3E7-4253-AB34-FEF696BF1151}" type="sibTrans" cxnId="{C969562F-68CC-4BC4-BC8C-2CC7A5A16709}">
      <dgm:prSet/>
      <dgm:spPr/>
      <dgm:t>
        <a:bodyPr/>
        <a:lstStyle/>
        <a:p>
          <a:endParaRPr lang="ru-RU"/>
        </a:p>
      </dgm:t>
    </dgm:pt>
    <dgm:pt modelId="{7D274C60-FD1A-4082-BA30-A85D692E9EEA}">
      <dgm:prSet custT="1"/>
      <dgm:spPr/>
      <dgm:t>
        <a:bodyPr/>
        <a:lstStyle/>
        <a:p>
          <a:r>
            <a:rPr lang="ru-RU" sz="1000"/>
            <a:t>Азот    79,8 </a:t>
          </a:r>
        </a:p>
      </dgm:t>
    </dgm:pt>
    <dgm:pt modelId="{A7879A0E-9FF9-41D5-A495-B8661B9BF1B3}" type="parTrans" cxnId="{4868B856-5502-407E-A2BD-1ED61AB1E6FE}">
      <dgm:prSet/>
      <dgm:spPr/>
      <dgm:t>
        <a:bodyPr/>
        <a:lstStyle/>
        <a:p>
          <a:endParaRPr lang="ru-RU"/>
        </a:p>
      </dgm:t>
    </dgm:pt>
    <dgm:pt modelId="{D82B7AF2-C5A7-4171-81F2-D216B426B9DE}" type="sibTrans" cxnId="{4868B856-5502-407E-A2BD-1ED61AB1E6FE}">
      <dgm:prSet/>
      <dgm:spPr/>
      <dgm:t>
        <a:bodyPr/>
        <a:lstStyle/>
        <a:p>
          <a:endParaRPr lang="ru-RU"/>
        </a:p>
      </dgm:t>
    </dgm:pt>
    <dgm:pt modelId="{4DDB1321-A929-4EFC-80A7-55C8168C8FAB}">
      <dgm:prSet custT="1"/>
      <dgm:spPr/>
      <dgm:t>
        <a:bodyPr lIns="180000"/>
        <a:lstStyle/>
        <a:p>
          <a:r>
            <a:rPr lang="ru-RU" sz="1000"/>
            <a:t>Калий  130</a:t>
          </a:r>
        </a:p>
      </dgm:t>
    </dgm:pt>
    <dgm:pt modelId="{E3D55411-B81B-4272-8EDD-CB0E5B63D012}" type="parTrans" cxnId="{F43D616C-B44C-4FAA-BC3E-3B317F35A0E8}">
      <dgm:prSet/>
      <dgm:spPr/>
      <dgm:t>
        <a:bodyPr/>
        <a:lstStyle/>
        <a:p>
          <a:endParaRPr lang="ru-RU"/>
        </a:p>
      </dgm:t>
    </dgm:pt>
    <dgm:pt modelId="{F0DFED65-82FC-4CC1-904A-B347FF51C2B0}" type="sibTrans" cxnId="{F43D616C-B44C-4FAA-BC3E-3B317F35A0E8}">
      <dgm:prSet/>
      <dgm:spPr/>
      <dgm:t>
        <a:bodyPr/>
        <a:lstStyle/>
        <a:p>
          <a:endParaRPr lang="ru-RU"/>
        </a:p>
      </dgm:t>
    </dgm:pt>
    <dgm:pt modelId="{8DA482D9-AE9F-49EF-8A94-52504D5E40ED}">
      <dgm:prSet custT="1"/>
      <dgm:spPr/>
      <dgm:t>
        <a:bodyPr/>
        <a:lstStyle/>
        <a:p>
          <a:r>
            <a:rPr lang="ru-RU" sz="1000"/>
            <a:t>рН    5</a:t>
          </a:r>
        </a:p>
      </dgm:t>
    </dgm:pt>
    <dgm:pt modelId="{76C68130-831D-4AD8-95BF-49CA13189F11}" type="parTrans" cxnId="{86C6B8AE-81F4-4379-91B4-E894928196B3}">
      <dgm:prSet/>
      <dgm:spPr/>
      <dgm:t>
        <a:bodyPr/>
        <a:lstStyle/>
        <a:p>
          <a:endParaRPr lang="ru-RU"/>
        </a:p>
      </dgm:t>
    </dgm:pt>
    <dgm:pt modelId="{423FCE7C-3504-4666-8DF7-779ABFA1EBAA}" type="sibTrans" cxnId="{86C6B8AE-81F4-4379-91B4-E894928196B3}">
      <dgm:prSet/>
      <dgm:spPr/>
      <dgm:t>
        <a:bodyPr/>
        <a:lstStyle/>
        <a:p>
          <a:endParaRPr lang="ru-RU"/>
        </a:p>
      </dgm:t>
    </dgm:pt>
    <dgm:pt modelId="{82F41453-7EC9-4D77-8235-AE2A12BFC1AF}">
      <dgm:prSet custT="1"/>
      <dgm:spPr/>
      <dgm:t>
        <a:bodyPr/>
        <a:lstStyle/>
        <a:p>
          <a:r>
            <a:rPr lang="ru-RU" sz="1000"/>
            <a:t>Органическоевещество 6</a:t>
          </a:r>
        </a:p>
      </dgm:t>
    </dgm:pt>
    <dgm:pt modelId="{9A00F3BB-1AB7-4FB8-A466-03510FEB6F7A}" type="parTrans" cxnId="{57E2BBA4-D6C8-4EE8-AE80-992D88C27E7F}">
      <dgm:prSet/>
      <dgm:spPr/>
      <dgm:t>
        <a:bodyPr/>
        <a:lstStyle/>
        <a:p>
          <a:endParaRPr lang="ru-RU"/>
        </a:p>
      </dgm:t>
    </dgm:pt>
    <dgm:pt modelId="{7BF02F8D-3911-4D76-B5D7-45F9FA81DE67}" type="sibTrans" cxnId="{57E2BBA4-D6C8-4EE8-AE80-992D88C27E7F}">
      <dgm:prSet/>
      <dgm:spPr/>
      <dgm:t>
        <a:bodyPr/>
        <a:lstStyle/>
        <a:p>
          <a:endParaRPr lang="ru-RU"/>
        </a:p>
      </dgm:t>
    </dgm:pt>
    <dgm:pt modelId="{F33DBD79-9573-4EE5-831B-D7DAEE33E288}">
      <dgm:prSet custT="1"/>
      <dgm:spPr/>
      <dgm:t>
        <a:bodyPr/>
        <a:lstStyle/>
        <a:p>
          <a:r>
            <a:rPr lang="ru-RU" sz="1000"/>
            <a:t>рН6,5</a:t>
          </a:r>
        </a:p>
      </dgm:t>
    </dgm:pt>
    <dgm:pt modelId="{480287C0-FC1F-4411-8CBA-3EE4BF9C4ECF}" type="parTrans" cxnId="{A1161539-6374-465A-B06C-62B59399224F}">
      <dgm:prSet/>
      <dgm:spPr/>
      <dgm:t>
        <a:bodyPr/>
        <a:lstStyle/>
        <a:p>
          <a:endParaRPr lang="ru-RU"/>
        </a:p>
      </dgm:t>
    </dgm:pt>
    <dgm:pt modelId="{94A78014-8D6F-402F-BFE2-ED460B19BC6C}" type="sibTrans" cxnId="{A1161539-6374-465A-B06C-62B59399224F}">
      <dgm:prSet/>
      <dgm:spPr/>
      <dgm:t>
        <a:bodyPr/>
        <a:lstStyle/>
        <a:p>
          <a:endParaRPr lang="ru-RU"/>
        </a:p>
      </dgm:t>
    </dgm:pt>
    <dgm:pt modelId="{91D1CA44-54D0-4A64-8DFD-C1C6ED7332D9}">
      <dgm:prSet custT="1"/>
      <dgm:spPr/>
      <dgm:t>
        <a:bodyPr/>
        <a:lstStyle/>
        <a:p>
          <a:r>
            <a:rPr lang="ru-RU" sz="1000"/>
            <a:t>Норма</a:t>
          </a:r>
        </a:p>
      </dgm:t>
    </dgm:pt>
    <dgm:pt modelId="{8E598D6D-A136-4E37-BEA2-BE24C6B8EDA6}" type="parTrans" cxnId="{9040C0B1-EADB-4FFC-9429-D963BEBD0F48}">
      <dgm:prSet/>
      <dgm:spPr/>
      <dgm:t>
        <a:bodyPr/>
        <a:lstStyle/>
        <a:p>
          <a:endParaRPr lang="ru-RU"/>
        </a:p>
      </dgm:t>
    </dgm:pt>
    <dgm:pt modelId="{A2C376B4-3F89-45BF-90C8-59E28DF6BCAA}" type="sibTrans" cxnId="{9040C0B1-EADB-4FFC-9429-D963BEBD0F48}">
      <dgm:prSet/>
      <dgm:spPr/>
      <dgm:t>
        <a:bodyPr/>
        <a:lstStyle/>
        <a:p>
          <a:endParaRPr lang="ru-RU"/>
        </a:p>
      </dgm:t>
    </dgm:pt>
    <dgm:pt modelId="{39DFC43C-E21B-4B02-860F-FA073CEA8E6A}">
      <dgm:prSet custT="1"/>
      <dgm:spPr/>
      <dgm:t>
        <a:bodyPr/>
        <a:lstStyle/>
        <a:p>
          <a:r>
            <a:rPr lang="ru-RU" sz="1000"/>
            <a:t>Данные </a:t>
          </a:r>
        </a:p>
      </dgm:t>
    </dgm:pt>
    <dgm:pt modelId="{E2769F69-7371-41CD-86D8-F353A2E26D3C}" type="parTrans" cxnId="{27D6DE89-DB64-4680-81B6-5CCBFDB453E2}">
      <dgm:prSet/>
      <dgm:spPr/>
      <dgm:t>
        <a:bodyPr/>
        <a:lstStyle/>
        <a:p>
          <a:endParaRPr lang="ru-RU"/>
        </a:p>
      </dgm:t>
    </dgm:pt>
    <dgm:pt modelId="{450732FF-C02C-4EBB-9B7D-5E6E84C71FCE}" type="sibTrans" cxnId="{27D6DE89-DB64-4680-81B6-5CCBFDB453E2}">
      <dgm:prSet/>
      <dgm:spPr/>
      <dgm:t>
        <a:bodyPr/>
        <a:lstStyle/>
        <a:p>
          <a:endParaRPr lang="ru-RU"/>
        </a:p>
      </dgm:t>
    </dgm:pt>
    <dgm:pt modelId="{642FC8CB-6281-4053-9601-44E15CFB281B}">
      <dgm:prSet custT="1"/>
      <dgm:spPr/>
      <dgm:t>
        <a:bodyPr/>
        <a:lstStyle/>
        <a:p>
          <a:pPr algn="ctr"/>
          <a:r>
            <a:rPr lang="ru-RU" sz="1000"/>
            <a:t>Сера</a:t>
          </a:r>
        </a:p>
      </dgm:t>
    </dgm:pt>
    <dgm:pt modelId="{1AFFC569-E3A7-4C3F-B12F-433B0CF22DFA}" type="parTrans" cxnId="{3E4FF09A-A5BD-4E2C-9320-5D4B5EC38CEC}">
      <dgm:prSet/>
      <dgm:spPr/>
      <dgm:t>
        <a:bodyPr/>
        <a:lstStyle/>
        <a:p>
          <a:endParaRPr lang="ru-RU"/>
        </a:p>
      </dgm:t>
    </dgm:pt>
    <dgm:pt modelId="{2596368E-ADF7-4005-92B3-3AA20D866B65}" type="sibTrans" cxnId="{3E4FF09A-A5BD-4E2C-9320-5D4B5EC38CEC}">
      <dgm:prSet/>
      <dgm:spPr/>
      <dgm:t>
        <a:bodyPr/>
        <a:lstStyle/>
        <a:p>
          <a:endParaRPr lang="ru-RU"/>
        </a:p>
      </dgm:t>
    </dgm:pt>
    <dgm:pt modelId="{2E4B8313-AB85-483B-B3CB-7FFFCCA8256B}">
      <dgm:prSet custT="1"/>
      <dgm:spPr/>
      <dgm:t>
        <a:bodyPr/>
        <a:lstStyle/>
        <a:p>
          <a:r>
            <a:rPr lang="ru-RU" sz="1000"/>
            <a:t>Фосфор  8,1-15</a:t>
          </a:r>
        </a:p>
      </dgm:t>
    </dgm:pt>
    <dgm:pt modelId="{CC015951-E21B-46CC-BC8F-BF99E109007F}" type="parTrans" cxnId="{DF1A8ACF-721F-49E0-9339-4C2A6E6BC662}">
      <dgm:prSet/>
      <dgm:spPr/>
      <dgm:t>
        <a:bodyPr/>
        <a:lstStyle/>
        <a:p>
          <a:endParaRPr lang="ru-RU"/>
        </a:p>
      </dgm:t>
    </dgm:pt>
    <dgm:pt modelId="{7E1ECC4D-D393-40A6-A49C-622F57DFDDAA}" type="sibTrans" cxnId="{DF1A8ACF-721F-49E0-9339-4C2A6E6BC662}">
      <dgm:prSet/>
      <dgm:spPr/>
      <dgm:t>
        <a:bodyPr/>
        <a:lstStyle/>
        <a:p>
          <a:endParaRPr lang="ru-RU"/>
        </a:p>
      </dgm:t>
    </dgm:pt>
    <dgm:pt modelId="{5961A9D4-3482-4C05-BB74-E56D21B693AA}">
      <dgm:prSet custT="1"/>
      <dgm:spPr/>
      <dgm:t>
        <a:bodyPr/>
        <a:lstStyle/>
        <a:p>
          <a:r>
            <a:rPr lang="ru-RU" sz="1000"/>
            <a:t>Азот      5,1-7</a:t>
          </a:r>
        </a:p>
      </dgm:t>
    </dgm:pt>
    <dgm:pt modelId="{6847BFA0-A805-494D-879E-BA96104FA0EB}" type="parTrans" cxnId="{35C07857-B00C-4E0B-887C-85B024BE47F0}">
      <dgm:prSet/>
      <dgm:spPr/>
      <dgm:t>
        <a:bodyPr/>
        <a:lstStyle/>
        <a:p>
          <a:endParaRPr lang="ru-RU"/>
        </a:p>
      </dgm:t>
    </dgm:pt>
    <dgm:pt modelId="{FB4F32B2-7961-48F9-9E76-EFB28C3AA357}" type="sibTrans" cxnId="{35C07857-B00C-4E0B-887C-85B024BE47F0}">
      <dgm:prSet/>
      <dgm:spPr/>
      <dgm:t>
        <a:bodyPr/>
        <a:lstStyle/>
        <a:p>
          <a:endParaRPr lang="ru-RU"/>
        </a:p>
      </dgm:t>
    </dgm:pt>
    <dgm:pt modelId="{EC60BF13-E946-4352-900C-0D19B8467B95}">
      <dgm:prSet custT="1"/>
      <dgm:spPr/>
      <dgm:t>
        <a:bodyPr/>
        <a:lstStyle/>
        <a:p>
          <a:r>
            <a:rPr lang="ru-RU" sz="1000"/>
            <a:t>Калий8,1-14</a:t>
          </a:r>
        </a:p>
      </dgm:t>
    </dgm:pt>
    <dgm:pt modelId="{99EBB2C8-98E1-470A-8FF1-61104834A9BB}" type="parTrans" cxnId="{166C6EB8-6F0B-41DF-8927-382D1D3F527F}">
      <dgm:prSet/>
      <dgm:spPr/>
      <dgm:t>
        <a:bodyPr/>
        <a:lstStyle/>
        <a:p>
          <a:endParaRPr lang="ru-RU"/>
        </a:p>
      </dgm:t>
    </dgm:pt>
    <dgm:pt modelId="{E8D083A7-B9C6-474B-8705-A15E3662B1EC}" type="sibTrans" cxnId="{166C6EB8-6F0B-41DF-8927-382D1D3F527F}">
      <dgm:prSet/>
      <dgm:spPr/>
      <dgm:t>
        <a:bodyPr/>
        <a:lstStyle/>
        <a:p>
          <a:endParaRPr lang="ru-RU"/>
        </a:p>
      </dgm:t>
    </dgm:pt>
    <dgm:pt modelId="{EF7C4367-6B2B-44E8-A3D3-AD16815DCA8D}">
      <dgm:prSet custT="1"/>
      <dgm:spPr/>
      <dgm:t>
        <a:bodyPr/>
        <a:lstStyle/>
        <a:p>
          <a:r>
            <a:rPr lang="ru-RU" sz="1000"/>
            <a:t>Органическое вещество, 2,6-3</a:t>
          </a:r>
        </a:p>
      </dgm:t>
    </dgm:pt>
    <dgm:pt modelId="{1D857EFA-6854-4E3D-86FD-251714490402}" type="parTrans" cxnId="{F87C1C76-2C58-4FC5-8F87-8BB7D2FF71BE}">
      <dgm:prSet/>
      <dgm:spPr/>
      <dgm:t>
        <a:bodyPr/>
        <a:lstStyle/>
        <a:p>
          <a:endParaRPr lang="ru-RU"/>
        </a:p>
      </dgm:t>
    </dgm:pt>
    <dgm:pt modelId="{7B5E12CB-E685-49DF-ABEB-F79A837CA158}" type="sibTrans" cxnId="{F87C1C76-2C58-4FC5-8F87-8BB7D2FF71BE}">
      <dgm:prSet/>
      <dgm:spPr/>
      <dgm:t>
        <a:bodyPr/>
        <a:lstStyle/>
        <a:p>
          <a:endParaRPr lang="ru-RU"/>
        </a:p>
      </dgm:t>
    </dgm:pt>
    <dgm:pt modelId="{2C20731C-6CCB-43AC-A8F9-279ABD82B2DC}" type="pres">
      <dgm:prSet presAssocID="{F7A4AF50-4BB5-4E19-A464-1E87D4ED56EC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ru-RU"/>
        </a:p>
      </dgm:t>
    </dgm:pt>
    <dgm:pt modelId="{9B6362BE-0437-4DD2-97BD-C766502F705B}" type="pres">
      <dgm:prSet presAssocID="{F7A4AF50-4BB5-4E19-A464-1E87D4ED56EC}" presName="pyramid" presStyleLbl="node1" presStyleIdx="0" presStyleCnt="1" custScaleX="127139" custLinFactNeighborX="1064"/>
      <dgm:spPr/>
    </dgm:pt>
    <dgm:pt modelId="{86EFF153-8CCA-4D9B-A95B-D01D7C8F1EE1}" type="pres">
      <dgm:prSet presAssocID="{F7A4AF50-4BB5-4E19-A464-1E87D4ED56EC}" presName="theList" presStyleCnt="0"/>
      <dgm:spPr/>
    </dgm:pt>
    <dgm:pt modelId="{E22AA0BB-05F0-46A7-9A6A-A10AA6FF7153}" type="pres">
      <dgm:prSet presAssocID="{82F41453-7EC9-4D77-8235-AE2A12BFC1AF}" presName="aNode" presStyleLbl="fgAcc1" presStyleIdx="0" presStyleCnt="14" custScaleX="101621" custScaleY="2000000" custLinFactY="12400000" custLinFactNeighborX="11867" custLinFactNeighborY="1240691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178EF69-58F9-45D7-85C2-109870078ABF}" type="pres">
      <dgm:prSet presAssocID="{82F41453-7EC9-4D77-8235-AE2A12BFC1AF}" presName="aSpace" presStyleCnt="0"/>
      <dgm:spPr/>
    </dgm:pt>
    <dgm:pt modelId="{7EF27A33-68AF-41C6-B8E0-E5EEE7956F64}" type="pres">
      <dgm:prSet presAssocID="{D56A6C0F-CC67-4E3A-B635-C55FC22802D6}" presName="aNode" presStyleLbl="fgAcc1" presStyleIdx="1" presStyleCnt="14" custScaleX="75666" custScaleY="2000000" custLinFactY="2841059" custLinFactNeighborX="2807" custLinFactNeighborY="29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50CD311-44B3-41A4-B93A-616052DE972D}" type="pres">
      <dgm:prSet presAssocID="{D56A6C0F-CC67-4E3A-B635-C55FC22802D6}" presName="aSpace" presStyleCnt="0"/>
      <dgm:spPr/>
    </dgm:pt>
    <dgm:pt modelId="{F32A00C5-2ED0-4FFC-8397-1484447CFE4B}" type="pres">
      <dgm:prSet presAssocID="{F33DBD79-9573-4EE5-831B-D7DAEE33E288}" presName="aNode" presStyleLbl="fgAcc1" presStyleIdx="2" presStyleCnt="14" custScaleX="79524" custScaleY="2000000" custLinFactX="-1823" custLinFactY="4955668" custLinFactNeighborX="-100000" custLinFactNeighborY="50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584D239-DEF3-4517-A5C7-9E29A9DC5EE7}" type="pres">
      <dgm:prSet presAssocID="{F33DBD79-9573-4EE5-831B-D7DAEE33E288}" presName="aSpace" presStyleCnt="0"/>
      <dgm:spPr/>
    </dgm:pt>
    <dgm:pt modelId="{70B633C8-973D-404C-BB21-909B1CC0AE91}" type="pres">
      <dgm:prSet presAssocID="{39DFC43C-E21B-4B02-860F-FA073CEA8E6A}" presName="aNode" presStyleLbl="fgAcc1" presStyleIdx="3" presStyleCnt="14" custScaleX="46442" custScaleY="2000000" custLinFactY="-5500000" custLinFactNeighborX="-7950" custLinFactNeighborY="-5523657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1997FD9-96F6-45DE-B180-3CF3CCA8B3E8}" type="pres">
      <dgm:prSet presAssocID="{39DFC43C-E21B-4B02-860F-FA073CEA8E6A}" presName="aSpace" presStyleCnt="0"/>
      <dgm:spPr/>
    </dgm:pt>
    <dgm:pt modelId="{34808B26-D5DF-408C-8FD4-CCB009F6473A}" type="pres">
      <dgm:prSet presAssocID="{7D274C60-FD1A-4082-BA30-A85D692E9EEA}" presName="aNode" presStyleLbl="fgAcc1" presStyleIdx="4" presStyleCnt="14" custScaleX="76543" custScaleY="2000000" custLinFactY="11600000" custLinFactNeighborX="3684" custLinFactNeighborY="1169386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ED35477-1C0F-44B2-8217-16F225BAEA36}" type="pres">
      <dgm:prSet presAssocID="{7D274C60-FD1A-4082-BA30-A85D692E9EEA}" presName="aSpace" presStyleCnt="0"/>
      <dgm:spPr/>
    </dgm:pt>
    <dgm:pt modelId="{66EC48BC-6913-45F7-9F90-6A938AE0DF89}" type="pres">
      <dgm:prSet presAssocID="{DC92AD98-58A6-4AAF-A0AD-04505D6F9F96}" presName="aNode" presStyleLbl="fgAcc1" presStyleIdx="5" presStyleCnt="14" custScaleX="88487" custScaleY="1693489" custLinFactY="7086828" custLinFactNeighborX="8107" custLinFactNeighborY="7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DADA189-ABFD-4A83-8D35-9CC0FAD73309}" type="pres">
      <dgm:prSet presAssocID="{DC92AD98-58A6-4AAF-A0AD-04505D6F9F96}" presName="aSpace" presStyleCnt="0"/>
      <dgm:spPr/>
    </dgm:pt>
    <dgm:pt modelId="{7945BE41-9BD6-461B-AFF5-9ACE1606CC86}" type="pres">
      <dgm:prSet presAssocID="{8DA482D9-AE9F-49EF-8A94-52504D5E40ED}" presName="aNode" presStyleLbl="fgAcc1" presStyleIdx="6" presStyleCnt="14" custScaleX="75320" custScaleY="2000000" custLinFactY="-1983778" custLinFactNeighborX="6662" custLinFactNeighborY="-20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541F5FB-6AD2-457B-9DFC-7C461B6C8328}" type="pres">
      <dgm:prSet presAssocID="{8DA482D9-AE9F-49EF-8A94-52504D5E40ED}" presName="aSpace" presStyleCnt="0"/>
      <dgm:spPr/>
    </dgm:pt>
    <dgm:pt modelId="{9130B3C0-6692-40B9-8B4A-D909746EBA0A}" type="pres">
      <dgm:prSet presAssocID="{4DDB1321-A929-4EFC-80A7-55C8168C8FAB}" presName="aNode" presStyleLbl="fgAcc1" presStyleIdx="7" presStyleCnt="14" custScaleX="78294" custScaleY="1694126" custLinFactY="9300000" custLinFactNeighborX="4266" custLinFactNeighborY="938693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E69390C-F93C-428F-86C9-9B69DDB8CDEB}" type="pres">
      <dgm:prSet presAssocID="{4DDB1321-A929-4EFC-80A7-55C8168C8FAB}" presName="aSpace" presStyleCnt="0"/>
      <dgm:spPr/>
    </dgm:pt>
    <dgm:pt modelId="{39329DCC-7034-484F-9A91-24988773C9A4}" type="pres">
      <dgm:prSet presAssocID="{91D1CA44-54D0-4A64-8DFD-C1C6ED7332D9}" presName="aNode" presStyleLbl="fgAcc1" presStyleIdx="8" presStyleCnt="14" custScaleX="43926" custScaleY="2000000" custLinFactY="-13507656" custLinFactNeighborX="-98200" custLinFactNeighborY="-136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9BE4A6A6-DEDB-402A-8A3D-ED7AC94655A3}" type="pres">
      <dgm:prSet presAssocID="{91D1CA44-54D0-4A64-8DFD-C1C6ED7332D9}" presName="aSpace" presStyleCnt="0"/>
      <dgm:spPr/>
    </dgm:pt>
    <dgm:pt modelId="{0EE836E1-06C8-4221-A2E1-68381E427497}" type="pres">
      <dgm:prSet presAssocID="{642FC8CB-6281-4053-9601-44E15CFB281B}" presName="aNode" presStyleLbl="fgAcc1" presStyleIdx="9" presStyleCnt="14" custScaleX="77245" custScaleY="2000000" custLinFactY="-10764459" custLinFactNeighborX="-99970" custLinFactNeighborY="-108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CF09FB-6087-45B7-AF02-232A7FF5EDD1}" type="pres">
      <dgm:prSet presAssocID="{642FC8CB-6281-4053-9601-44E15CFB281B}" presName="aSpace" presStyleCnt="0"/>
      <dgm:spPr/>
    </dgm:pt>
    <dgm:pt modelId="{AAB93014-149E-4AC8-931A-770E9CA215A2}" type="pres">
      <dgm:prSet presAssocID="{2E4B8313-AB85-483B-B3CB-7FFFCCA8256B}" presName="aNode" presStyleLbl="fgAcc1" presStyleIdx="10" presStyleCnt="14" custScaleX="90356" custScaleY="1586901" custLinFactX="-4602" custLinFactY="-1294195" custLinFactNeighborX="-100000" custLinFactNeighborY="-13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8E8CA6E-88E0-47C1-8543-42432F986DB7}" type="pres">
      <dgm:prSet presAssocID="{2E4B8313-AB85-483B-B3CB-7FFFCCA8256B}" presName="aSpace" presStyleCnt="0"/>
      <dgm:spPr/>
    </dgm:pt>
    <dgm:pt modelId="{3C1ABBFB-4870-4F2F-889D-C972496C7277}" type="pres">
      <dgm:prSet presAssocID="{5961A9D4-3482-4C05-BB74-E56D21B693AA}" presName="aNode" presStyleLbl="fgAcc1" presStyleIdx="11" presStyleCnt="14" custScaleX="90774" custScaleY="1550726" custLinFactX="-4728" custLinFactY="-76168" custLinFactNeighborX="-100000" custLinFactNeighborY="-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B883739-BB42-4D28-AC1F-96D06193FAE2}" type="pres">
      <dgm:prSet presAssocID="{5961A9D4-3482-4C05-BB74-E56D21B693AA}" presName="aSpace" presStyleCnt="0"/>
      <dgm:spPr/>
    </dgm:pt>
    <dgm:pt modelId="{B8738805-2CC4-4F37-9829-AB32BC2CE0E5}" type="pres">
      <dgm:prSet presAssocID="{EC60BF13-E946-4352-900C-0D19B8467B95}" presName="aNode" presStyleLbl="fgAcc1" presStyleIdx="12" presStyleCnt="14" custScaleX="91525" custScaleY="1594778" custLinFactX="-7093" custLinFactY="1377726" custLinFactNeighborX="-100000" custLinFactNeighborY="14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9802BE-5297-4DE1-B80F-8C4775D312A5}" type="pres">
      <dgm:prSet presAssocID="{EC60BF13-E946-4352-900C-0D19B8467B95}" presName="aSpace" presStyleCnt="0"/>
      <dgm:spPr/>
    </dgm:pt>
    <dgm:pt modelId="{EFB4CF77-FFD0-4FD0-AE3F-59C09B1D5D26}" type="pres">
      <dgm:prSet presAssocID="{EF7C4367-6B2B-44E8-A3D3-AD16815DCA8D}" presName="aNode" presStyleLbl="fgAcc1" presStyleIdx="13" presStyleCnt="14" custScaleX="102745" custScaleY="2000000" custLinFactX="-13451" custLinFactY="-9035308" custLinFactNeighborX="-100000" custLinFactNeighborY="-910000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BE09CA9-170C-4371-8446-DA615329BF66}" type="pres">
      <dgm:prSet presAssocID="{EF7C4367-6B2B-44E8-A3D3-AD16815DCA8D}" presName="aSpace" presStyleCnt="0"/>
      <dgm:spPr/>
    </dgm:pt>
  </dgm:ptLst>
  <dgm:cxnLst>
    <dgm:cxn modelId="{F43D616C-B44C-4FAA-BC3E-3B317F35A0E8}" srcId="{F7A4AF50-4BB5-4E19-A464-1E87D4ED56EC}" destId="{4DDB1321-A929-4EFC-80A7-55C8168C8FAB}" srcOrd="7" destOrd="0" parTransId="{E3D55411-B81B-4272-8EDD-CB0E5B63D012}" sibTransId="{F0DFED65-82FC-4CC1-904A-B347FF51C2B0}"/>
    <dgm:cxn modelId="{C969562F-68CC-4BC4-BC8C-2CC7A5A16709}" srcId="{F7A4AF50-4BB5-4E19-A464-1E87D4ED56EC}" destId="{DC92AD98-58A6-4AAF-A0AD-04505D6F9F96}" srcOrd="5" destOrd="0" parTransId="{F69BB361-335E-4701-81D2-3509593566FB}" sibTransId="{B081FDCA-C3E7-4253-AB34-FEF696BF1151}"/>
    <dgm:cxn modelId="{81CA5BBD-EC04-4310-A331-5CA521A7E4CB}" type="presOf" srcId="{39DFC43C-E21B-4B02-860F-FA073CEA8E6A}" destId="{70B633C8-973D-404C-BB21-909B1CC0AE91}" srcOrd="0" destOrd="0" presId="urn:microsoft.com/office/officeart/2005/8/layout/pyramid2"/>
    <dgm:cxn modelId="{38445963-B610-4B38-81EC-AC1E5CD30A86}" srcId="{F7A4AF50-4BB5-4E19-A464-1E87D4ED56EC}" destId="{D56A6C0F-CC67-4E3A-B635-C55FC22802D6}" srcOrd="1" destOrd="0" parTransId="{25637578-BBA2-44DC-9BD0-53977319ED69}" sibTransId="{4DB067AE-FA47-44BF-83D8-F4F89C82E581}"/>
    <dgm:cxn modelId="{8812E2A6-5C72-426C-8722-CF29DEF34712}" type="presOf" srcId="{EF7C4367-6B2B-44E8-A3D3-AD16815DCA8D}" destId="{EFB4CF77-FFD0-4FD0-AE3F-59C09B1D5D26}" srcOrd="0" destOrd="0" presId="urn:microsoft.com/office/officeart/2005/8/layout/pyramid2"/>
    <dgm:cxn modelId="{8CB48D74-F0C7-49AC-93E7-64737F300AB6}" type="presOf" srcId="{F7A4AF50-4BB5-4E19-A464-1E87D4ED56EC}" destId="{2C20731C-6CCB-43AC-A8F9-279ABD82B2DC}" srcOrd="0" destOrd="0" presId="urn:microsoft.com/office/officeart/2005/8/layout/pyramid2"/>
    <dgm:cxn modelId="{06C997A0-7E87-4C95-B212-A59A5823661B}" type="presOf" srcId="{91D1CA44-54D0-4A64-8DFD-C1C6ED7332D9}" destId="{39329DCC-7034-484F-9A91-24988773C9A4}" srcOrd="0" destOrd="0" presId="urn:microsoft.com/office/officeart/2005/8/layout/pyramid2"/>
    <dgm:cxn modelId="{86C6B8AE-81F4-4379-91B4-E894928196B3}" srcId="{F7A4AF50-4BB5-4E19-A464-1E87D4ED56EC}" destId="{8DA482D9-AE9F-49EF-8A94-52504D5E40ED}" srcOrd="6" destOrd="0" parTransId="{76C68130-831D-4AD8-95BF-49CA13189F11}" sibTransId="{423FCE7C-3504-4666-8DF7-779ABFA1EBAA}"/>
    <dgm:cxn modelId="{FAD96B90-3BF9-4B53-AFB2-5E05472DC42F}" type="presOf" srcId="{642FC8CB-6281-4053-9601-44E15CFB281B}" destId="{0EE836E1-06C8-4221-A2E1-68381E427497}" srcOrd="0" destOrd="0" presId="urn:microsoft.com/office/officeart/2005/8/layout/pyramid2"/>
    <dgm:cxn modelId="{A93AE2BD-5F5B-473C-92EA-6374BF8E9CBB}" type="presOf" srcId="{8DA482D9-AE9F-49EF-8A94-52504D5E40ED}" destId="{7945BE41-9BD6-461B-AFF5-9ACE1606CC86}" srcOrd="0" destOrd="0" presId="urn:microsoft.com/office/officeart/2005/8/layout/pyramid2"/>
    <dgm:cxn modelId="{F87C1C76-2C58-4FC5-8F87-8BB7D2FF71BE}" srcId="{F7A4AF50-4BB5-4E19-A464-1E87D4ED56EC}" destId="{EF7C4367-6B2B-44E8-A3D3-AD16815DCA8D}" srcOrd="13" destOrd="0" parTransId="{1D857EFA-6854-4E3D-86FD-251714490402}" sibTransId="{7B5E12CB-E685-49DF-ABEB-F79A837CA158}"/>
    <dgm:cxn modelId="{35C07857-B00C-4E0B-887C-85B024BE47F0}" srcId="{F7A4AF50-4BB5-4E19-A464-1E87D4ED56EC}" destId="{5961A9D4-3482-4C05-BB74-E56D21B693AA}" srcOrd="11" destOrd="0" parTransId="{6847BFA0-A805-494D-879E-BA96104FA0EB}" sibTransId="{FB4F32B2-7961-48F9-9E76-EFB28C3AA357}"/>
    <dgm:cxn modelId="{A0A8A558-5EEE-4B7C-AA2D-50E96C959062}" type="presOf" srcId="{DC92AD98-58A6-4AAF-A0AD-04505D6F9F96}" destId="{66EC48BC-6913-45F7-9F90-6A938AE0DF89}" srcOrd="0" destOrd="0" presId="urn:microsoft.com/office/officeart/2005/8/layout/pyramid2"/>
    <dgm:cxn modelId="{3E4FF09A-A5BD-4E2C-9320-5D4B5EC38CEC}" srcId="{F7A4AF50-4BB5-4E19-A464-1E87D4ED56EC}" destId="{642FC8CB-6281-4053-9601-44E15CFB281B}" srcOrd="9" destOrd="0" parTransId="{1AFFC569-E3A7-4C3F-B12F-433B0CF22DFA}" sibTransId="{2596368E-ADF7-4005-92B3-3AA20D866B65}"/>
    <dgm:cxn modelId="{53EFD2D6-59BF-46AD-9DDA-96CF74E6E4C0}" type="presOf" srcId="{7D274C60-FD1A-4082-BA30-A85D692E9EEA}" destId="{34808B26-D5DF-408C-8FD4-CCB009F6473A}" srcOrd="0" destOrd="0" presId="urn:microsoft.com/office/officeart/2005/8/layout/pyramid2"/>
    <dgm:cxn modelId="{59903FAF-97D1-488D-B7A3-6DA996C31DF5}" type="presOf" srcId="{EC60BF13-E946-4352-900C-0D19B8467B95}" destId="{B8738805-2CC4-4F37-9829-AB32BC2CE0E5}" srcOrd="0" destOrd="0" presId="urn:microsoft.com/office/officeart/2005/8/layout/pyramid2"/>
    <dgm:cxn modelId="{9040C0B1-EADB-4FFC-9429-D963BEBD0F48}" srcId="{F7A4AF50-4BB5-4E19-A464-1E87D4ED56EC}" destId="{91D1CA44-54D0-4A64-8DFD-C1C6ED7332D9}" srcOrd="8" destOrd="0" parTransId="{8E598D6D-A136-4E37-BEA2-BE24C6B8EDA6}" sibTransId="{A2C376B4-3F89-45BF-90C8-59E28DF6BCAA}"/>
    <dgm:cxn modelId="{0ADDF336-57F9-4C75-BDC7-BC31EBBDDDCA}" type="presOf" srcId="{2E4B8313-AB85-483B-B3CB-7FFFCCA8256B}" destId="{AAB93014-149E-4AC8-931A-770E9CA215A2}" srcOrd="0" destOrd="0" presId="urn:microsoft.com/office/officeart/2005/8/layout/pyramid2"/>
    <dgm:cxn modelId="{27D6DE89-DB64-4680-81B6-5CCBFDB453E2}" srcId="{F7A4AF50-4BB5-4E19-A464-1E87D4ED56EC}" destId="{39DFC43C-E21B-4B02-860F-FA073CEA8E6A}" srcOrd="3" destOrd="0" parTransId="{E2769F69-7371-41CD-86D8-F353A2E26D3C}" sibTransId="{450732FF-C02C-4EBB-9B7D-5E6E84C71FCE}"/>
    <dgm:cxn modelId="{4868B856-5502-407E-A2BD-1ED61AB1E6FE}" srcId="{F7A4AF50-4BB5-4E19-A464-1E87D4ED56EC}" destId="{7D274C60-FD1A-4082-BA30-A85D692E9EEA}" srcOrd="4" destOrd="0" parTransId="{A7879A0E-9FF9-41D5-A495-B8661B9BF1B3}" sibTransId="{D82B7AF2-C5A7-4171-81F2-D216B426B9DE}"/>
    <dgm:cxn modelId="{166C6EB8-6F0B-41DF-8927-382D1D3F527F}" srcId="{F7A4AF50-4BB5-4E19-A464-1E87D4ED56EC}" destId="{EC60BF13-E946-4352-900C-0D19B8467B95}" srcOrd="12" destOrd="0" parTransId="{99EBB2C8-98E1-470A-8FF1-61104834A9BB}" sibTransId="{E8D083A7-B9C6-474B-8705-A15E3662B1EC}"/>
    <dgm:cxn modelId="{4F90F7A8-B015-4C73-8588-CD3CFCA35953}" type="presOf" srcId="{5961A9D4-3482-4C05-BB74-E56D21B693AA}" destId="{3C1ABBFB-4870-4F2F-889D-C972496C7277}" srcOrd="0" destOrd="0" presId="urn:microsoft.com/office/officeart/2005/8/layout/pyramid2"/>
    <dgm:cxn modelId="{A1161539-6374-465A-B06C-62B59399224F}" srcId="{F7A4AF50-4BB5-4E19-A464-1E87D4ED56EC}" destId="{F33DBD79-9573-4EE5-831B-D7DAEE33E288}" srcOrd="2" destOrd="0" parTransId="{480287C0-FC1F-4411-8CBA-3EE4BF9C4ECF}" sibTransId="{94A78014-8D6F-402F-BFE2-ED460B19BC6C}"/>
    <dgm:cxn modelId="{EC20F68F-61FE-4C71-A83B-B58B61D1218B}" type="presOf" srcId="{D56A6C0F-CC67-4E3A-B635-C55FC22802D6}" destId="{7EF27A33-68AF-41C6-B8E0-E5EEE7956F64}" srcOrd="0" destOrd="0" presId="urn:microsoft.com/office/officeart/2005/8/layout/pyramid2"/>
    <dgm:cxn modelId="{E527B0A9-80DD-41F6-A5C3-BBAF448C29C0}" type="presOf" srcId="{4DDB1321-A929-4EFC-80A7-55C8168C8FAB}" destId="{9130B3C0-6692-40B9-8B4A-D909746EBA0A}" srcOrd="0" destOrd="0" presId="urn:microsoft.com/office/officeart/2005/8/layout/pyramid2"/>
    <dgm:cxn modelId="{29C469F3-FDB0-4F5F-9812-9A3E3AFF1454}" type="presOf" srcId="{F33DBD79-9573-4EE5-831B-D7DAEE33E288}" destId="{F32A00C5-2ED0-4FFC-8397-1484447CFE4B}" srcOrd="0" destOrd="0" presId="urn:microsoft.com/office/officeart/2005/8/layout/pyramid2"/>
    <dgm:cxn modelId="{DF1A8ACF-721F-49E0-9339-4C2A6E6BC662}" srcId="{F7A4AF50-4BB5-4E19-A464-1E87D4ED56EC}" destId="{2E4B8313-AB85-483B-B3CB-7FFFCCA8256B}" srcOrd="10" destOrd="0" parTransId="{CC015951-E21B-46CC-BC8F-BF99E109007F}" sibTransId="{7E1ECC4D-D393-40A6-A49C-622F57DFDDAA}"/>
    <dgm:cxn modelId="{37B9170D-BB7C-466F-B312-1A24B2999447}" type="presOf" srcId="{82F41453-7EC9-4D77-8235-AE2A12BFC1AF}" destId="{E22AA0BB-05F0-46A7-9A6A-A10AA6FF7153}" srcOrd="0" destOrd="0" presId="urn:microsoft.com/office/officeart/2005/8/layout/pyramid2"/>
    <dgm:cxn modelId="{57E2BBA4-D6C8-4EE8-AE80-992D88C27E7F}" srcId="{F7A4AF50-4BB5-4E19-A464-1E87D4ED56EC}" destId="{82F41453-7EC9-4D77-8235-AE2A12BFC1AF}" srcOrd="0" destOrd="0" parTransId="{9A00F3BB-1AB7-4FB8-A466-03510FEB6F7A}" sibTransId="{7BF02F8D-3911-4D76-B5D7-45F9FA81DE67}"/>
    <dgm:cxn modelId="{D7964C66-17ED-49CA-A639-A4C0B2104368}" type="presParOf" srcId="{2C20731C-6CCB-43AC-A8F9-279ABD82B2DC}" destId="{9B6362BE-0437-4DD2-97BD-C766502F705B}" srcOrd="0" destOrd="0" presId="urn:microsoft.com/office/officeart/2005/8/layout/pyramid2"/>
    <dgm:cxn modelId="{8BAB92D1-093C-4E8F-B72D-A2B42F02996A}" type="presParOf" srcId="{2C20731C-6CCB-43AC-A8F9-279ABD82B2DC}" destId="{86EFF153-8CCA-4D9B-A95B-D01D7C8F1EE1}" srcOrd="1" destOrd="0" presId="urn:microsoft.com/office/officeart/2005/8/layout/pyramid2"/>
    <dgm:cxn modelId="{B52765D3-CC5C-4D76-A657-E8A41479D315}" type="presParOf" srcId="{86EFF153-8CCA-4D9B-A95B-D01D7C8F1EE1}" destId="{E22AA0BB-05F0-46A7-9A6A-A10AA6FF7153}" srcOrd="0" destOrd="0" presId="urn:microsoft.com/office/officeart/2005/8/layout/pyramid2"/>
    <dgm:cxn modelId="{4A6D81C3-7916-49AE-97DF-E138C9BC73D0}" type="presParOf" srcId="{86EFF153-8CCA-4D9B-A95B-D01D7C8F1EE1}" destId="{B178EF69-58F9-45D7-85C2-109870078ABF}" srcOrd="1" destOrd="0" presId="urn:microsoft.com/office/officeart/2005/8/layout/pyramid2"/>
    <dgm:cxn modelId="{C59093B2-56FF-4A81-8116-013CB0DE62F3}" type="presParOf" srcId="{86EFF153-8CCA-4D9B-A95B-D01D7C8F1EE1}" destId="{7EF27A33-68AF-41C6-B8E0-E5EEE7956F64}" srcOrd="2" destOrd="0" presId="urn:microsoft.com/office/officeart/2005/8/layout/pyramid2"/>
    <dgm:cxn modelId="{79749F06-A478-4234-B735-0ACFD541BFBB}" type="presParOf" srcId="{86EFF153-8CCA-4D9B-A95B-D01D7C8F1EE1}" destId="{050CD311-44B3-41A4-B93A-616052DE972D}" srcOrd="3" destOrd="0" presId="urn:microsoft.com/office/officeart/2005/8/layout/pyramid2"/>
    <dgm:cxn modelId="{C1C03852-E632-483C-80B3-45FB1173429B}" type="presParOf" srcId="{86EFF153-8CCA-4D9B-A95B-D01D7C8F1EE1}" destId="{F32A00C5-2ED0-4FFC-8397-1484447CFE4B}" srcOrd="4" destOrd="0" presId="urn:microsoft.com/office/officeart/2005/8/layout/pyramid2"/>
    <dgm:cxn modelId="{A48E5BD4-2D0D-40A4-AEA8-D38CF940D116}" type="presParOf" srcId="{86EFF153-8CCA-4D9B-A95B-D01D7C8F1EE1}" destId="{D584D239-DEF3-4517-A5C7-9E29A9DC5EE7}" srcOrd="5" destOrd="0" presId="urn:microsoft.com/office/officeart/2005/8/layout/pyramid2"/>
    <dgm:cxn modelId="{814AEAFE-6982-45F3-8718-C4DC07B742A5}" type="presParOf" srcId="{86EFF153-8CCA-4D9B-A95B-D01D7C8F1EE1}" destId="{70B633C8-973D-404C-BB21-909B1CC0AE91}" srcOrd="6" destOrd="0" presId="urn:microsoft.com/office/officeart/2005/8/layout/pyramid2"/>
    <dgm:cxn modelId="{5CADA8F7-367A-43E2-BA36-1B248BA34942}" type="presParOf" srcId="{86EFF153-8CCA-4D9B-A95B-D01D7C8F1EE1}" destId="{71997FD9-96F6-45DE-B180-3CF3CCA8B3E8}" srcOrd="7" destOrd="0" presId="urn:microsoft.com/office/officeart/2005/8/layout/pyramid2"/>
    <dgm:cxn modelId="{912B512F-979D-439E-966E-F86D8E3BC1AB}" type="presParOf" srcId="{86EFF153-8CCA-4D9B-A95B-D01D7C8F1EE1}" destId="{34808B26-D5DF-408C-8FD4-CCB009F6473A}" srcOrd="8" destOrd="0" presId="urn:microsoft.com/office/officeart/2005/8/layout/pyramid2"/>
    <dgm:cxn modelId="{B66E3CEC-00D5-42D7-BC1E-67DA93A4C4F4}" type="presParOf" srcId="{86EFF153-8CCA-4D9B-A95B-D01D7C8F1EE1}" destId="{DED35477-1C0F-44B2-8217-16F225BAEA36}" srcOrd="9" destOrd="0" presId="urn:microsoft.com/office/officeart/2005/8/layout/pyramid2"/>
    <dgm:cxn modelId="{52B06F1C-0E05-4828-AD02-EC4ECA47666E}" type="presParOf" srcId="{86EFF153-8CCA-4D9B-A95B-D01D7C8F1EE1}" destId="{66EC48BC-6913-45F7-9F90-6A938AE0DF89}" srcOrd="10" destOrd="0" presId="urn:microsoft.com/office/officeart/2005/8/layout/pyramid2"/>
    <dgm:cxn modelId="{FF8218DA-C01B-44CC-8653-37DB0AFCB452}" type="presParOf" srcId="{86EFF153-8CCA-4D9B-A95B-D01D7C8F1EE1}" destId="{5DADA189-ABFD-4A83-8D35-9CC0FAD73309}" srcOrd="11" destOrd="0" presId="urn:microsoft.com/office/officeart/2005/8/layout/pyramid2"/>
    <dgm:cxn modelId="{C664E996-18C7-435B-919B-E1B717907EE8}" type="presParOf" srcId="{86EFF153-8CCA-4D9B-A95B-D01D7C8F1EE1}" destId="{7945BE41-9BD6-461B-AFF5-9ACE1606CC86}" srcOrd="12" destOrd="0" presId="urn:microsoft.com/office/officeart/2005/8/layout/pyramid2"/>
    <dgm:cxn modelId="{32B82C93-0DEC-4EE2-BA7E-63A819205D2E}" type="presParOf" srcId="{86EFF153-8CCA-4D9B-A95B-D01D7C8F1EE1}" destId="{2541F5FB-6AD2-457B-9DFC-7C461B6C8328}" srcOrd="13" destOrd="0" presId="urn:microsoft.com/office/officeart/2005/8/layout/pyramid2"/>
    <dgm:cxn modelId="{9AFBAD55-3B68-4D4E-8EBA-C3C23EF83767}" type="presParOf" srcId="{86EFF153-8CCA-4D9B-A95B-D01D7C8F1EE1}" destId="{9130B3C0-6692-40B9-8B4A-D909746EBA0A}" srcOrd="14" destOrd="0" presId="urn:microsoft.com/office/officeart/2005/8/layout/pyramid2"/>
    <dgm:cxn modelId="{09C5E372-2F34-44C1-B977-EA99C511B211}" type="presParOf" srcId="{86EFF153-8CCA-4D9B-A95B-D01D7C8F1EE1}" destId="{3E69390C-F93C-428F-86C9-9B69DDB8CDEB}" srcOrd="15" destOrd="0" presId="urn:microsoft.com/office/officeart/2005/8/layout/pyramid2"/>
    <dgm:cxn modelId="{BA61AE2E-F591-4994-BB60-769EAB852D90}" type="presParOf" srcId="{86EFF153-8CCA-4D9B-A95B-D01D7C8F1EE1}" destId="{39329DCC-7034-484F-9A91-24988773C9A4}" srcOrd="16" destOrd="0" presId="urn:microsoft.com/office/officeart/2005/8/layout/pyramid2"/>
    <dgm:cxn modelId="{75D90A90-9AA7-4845-97A4-430C6DE157B3}" type="presParOf" srcId="{86EFF153-8CCA-4D9B-A95B-D01D7C8F1EE1}" destId="{9BE4A6A6-DEDB-402A-8A3D-ED7AC94655A3}" srcOrd="17" destOrd="0" presId="urn:microsoft.com/office/officeart/2005/8/layout/pyramid2"/>
    <dgm:cxn modelId="{962E71EE-A2DD-4C94-BF1F-9E660ADED152}" type="presParOf" srcId="{86EFF153-8CCA-4D9B-A95B-D01D7C8F1EE1}" destId="{0EE836E1-06C8-4221-A2E1-68381E427497}" srcOrd="18" destOrd="0" presId="urn:microsoft.com/office/officeart/2005/8/layout/pyramid2"/>
    <dgm:cxn modelId="{610A5D94-ED52-4EAD-AEBD-994EEB287BA6}" type="presParOf" srcId="{86EFF153-8CCA-4D9B-A95B-D01D7C8F1EE1}" destId="{A8CF09FB-6087-45B7-AF02-232A7FF5EDD1}" srcOrd="19" destOrd="0" presId="urn:microsoft.com/office/officeart/2005/8/layout/pyramid2"/>
    <dgm:cxn modelId="{E1CAEEE5-D1C3-4028-8607-A6D8C3913355}" type="presParOf" srcId="{86EFF153-8CCA-4D9B-A95B-D01D7C8F1EE1}" destId="{AAB93014-149E-4AC8-931A-770E9CA215A2}" srcOrd="20" destOrd="0" presId="urn:microsoft.com/office/officeart/2005/8/layout/pyramid2"/>
    <dgm:cxn modelId="{48C0CA16-3C41-445B-9FCA-9E4E5E959949}" type="presParOf" srcId="{86EFF153-8CCA-4D9B-A95B-D01D7C8F1EE1}" destId="{08E8CA6E-88E0-47C1-8543-42432F986DB7}" srcOrd="21" destOrd="0" presId="urn:microsoft.com/office/officeart/2005/8/layout/pyramid2"/>
    <dgm:cxn modelId="{DC99F9F9-CE02-42F7-B69C-E76C00622434}" type="presParOf" srcId="{86EFF153-8CCA-4D9B-A95B-D01D7C8F1EE1}" destId="{3C1ABBFB-4870-4F2F-889D-C972496C7277}" srcOrd="22" destOrd="0" presId="urn:microsoft.com/office/officeart/2005/8/layout/pyramid2"/>
    <dgm:cxn modelId="{EA4DD928-B575-49AF-80EE-F09C86FCA5A2}" type="presParOf" srcId="{86EFF153-8CCA-4D9B-A95B-D01D7C8F1EE1}" destId="{4B883739-BB42-4D28-AC1F-96D06193FAE2}" srcOrd="23" destOrd="0" presId="urn:microsoft.com/office/officeart/2005/8/layout/pyramid2"/>
    <dgm:cxn modelId="{138E08F3-DE33-4B82-A68C-00F88E0BF224}" type="presParOf" srcId="{86EFF153-8CCA-4D9B-A95B-D01D7C8F1EE1}" destId="{B8738805-2CC4-4F37-9829-AB32BC2CE0E5}" srcOrd="24" destOrd="0" presId="urn:microsoft.com/office/officeart/2005/8/layout/pyramid2"/>
    <dgm:cxn modelId="{0FF59002-EC11-4917-9D60-B20421AE602A}" type="presParOf" srcId="{86EFF153-8CCA-4D9B-A95B-D01D7C8F1EE1}" destId="{F09802BE-5297-4DE1-B80F-8C4775D312A5}" srcOrd="25" destOrd="0" presId="urn:microsoft.com/office/officeart/2005/8/layout/pyramid2"/>
    <dgm:cxn modelId="{FD35999E-1985-4B3A-B248-C4F115E2063A}" type="presParOf" srcId="{86EFF153-8CCA-4D9B-A95B-D01D7C8F1EE1}" destId="{EFB4CF77-FFD0-4FD0-AE3F-59C09B1D5D26}" srcOrd="26" destOrd="0" presId="urn:microsoft.com/office/officeart/2005/8/layout/pyramid2"/>
    <dgm:cxn modelId="{7ECA89AE-8BEA-4268-986A-6115A48DF658}" type="presParOf" srcId="{86EFF153-8CCA-4D9B-A95B-D01D7C8F1EE1}" destId="{DBE09CA9-170C-4371-8446-DA615329BF66}" srcOrd="2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xmlns="" relId="rId3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B6362BE-0437-4DD2-97BD-C766502F705B}">
      <dsp:nvSpPr>
        <dsp:cNvPr id="0" name=""/>
        <dsp:cNvSpPr/>
      </dsp:nvSpPr>
      <dsp:spPr>
        <a:xfrm>
          <a:off x="1544338" y="0"/>
          <a:ext cx="3108581" cy="2445026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22AA0BB-05F0-46A7-9A6A-A10AA6FF7153}">
      <dsp:nvSpPr>
        <dsp:cNvPr id="0" name=""/>
        <dsp:cNvSpPr/>
      </dsp:nvSpPr>
      <dsp:spPr>
        <a:xfrm>
          <a:off x="3248331" y="1282216"/>
          <a:ext cx="1615028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Органическоевещество 6</a:t>
          </a:r>
        </a:p>
      </dsp:txBody>
      <dsp:txXfrm>
        <a:off x="3248331" y="1282216"/>
        <a:ext cx="1615028" cy="148635"/>
      </dsp:txXfrm>
    </dsp:sp>
    <dsp:sp modelId="{7EF27A33-68AF-41C6-B8E0-E5EEE7956F64}">
      <dsp:nvSpPr>
        <dsp:cNvPr id="0" name=""/>
        <dsp:cNvSpPr/>
      </dsp:nvSpPr>
      <dsp:spPr>
        <a:xfrm>
          <a:off x="3310590" y="633064"/>
          <a:ext cx="1202534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64144"/>
              <a:satOff val="3062"/>
              <a:lumOff val="6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Сера    5,8</a:t>
          </a:r>
        </a:p>
      </dsp:txBody>
      <dsp:txXfrm>
        <a:off x="3310590" y="633064"/>
        <a:ext cx="1202534" cy="148635"/>
      </dsp:txXfrm>
    </dsp:sp>
    <dsp:sp modelId="{F32A00C5-2ED0-4FFC-8397-1484447CFE4B}">
      <dsp:nvSpPr>
        <dsp:cNvPr id="0" name=""/>
        <dsp:cNvSpPr/>
      </dsp:nvSpPr>
      <dsp:spPr>
        <a:xfrm>
          <a:off x="1617084" y="959291"/>
          <a:ext cx="1263848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528289"/>
              <a:satOff val="6125"/>
              <a:lumOff val="132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рН6,5</a:t>
          </a:r>
        </a:p>
      </dsp:txBody>
      <dsp:txXfrm>
        <a:off x="1617084" y="959291"/>
        <a:ext cx="1263848" cy="148635"/>
      </dsp:txXfrm>
    </dsp:sp>
    <dsp:sp modelId="{70B633C8-973D-404C-BB21-909B1CC0AE91}">
      <dsp:nvSpPr>
        <dsp:cNvPr id="0" name=""/>
        <dsp:cNvSpPr/>
      </dsp:nvSpPr>
      <dsp:spPr>
        <a:xfrm>
          <a:off x="3371857" y="234051"/>
          <a:ext cx="738087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2292433"/>
              <a:satOff val="9187"/>
              <a:lumOff val="199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Данные </a:t>
          </a:r>
        </a:p>
      </dsp:txBody>
      <dsp:txXfrm>
        <a:off x="3371857" y="234051"/>
        <a:ext cx="738087" cy="148635"/>
      </dsp:txXfrm>
    </dsp:sp>
    <dsp:sp modelId="{34808B26-D5DF-408C-8FD4-CCB009F6473A}">
      <dsp:nvSpPr>
        <dsp:cNvPr id="0" name=""/>
        <dsp:cNvSpPr/>
      </dsp:nvSpPr>
      <dsp:spPr>
        <a:xfrm>
          <a:off x="3317559" y="1814396"/>
          <a:ext cx="1216472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056578"/>
              <a:satOff val="12250"/>
              <a:lumOff val="2655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Азот    79,8 </a:t>
          </a:r>
        </a:p>
      </dsp:txBody>
      <dsp:txXfrm>
        <a:off x="3317559" y="1814396"/>
        <a:ext cx="1216472" cy="148635"/>
      </dsp:txXfrm>
    </dsp:sp>
    <dsp:sp modelId="{66EC48BC-6913-45F7-9F90-6A938AE0DF89}">
      <dsp:nvSpPr>
        <dsp:cNvPr id="0" name=""/>
        <dsp:cNvSpPr/>
      </dsp:nvSpPr>
      <dsp:spPr>
        <a:xfrm>
          <a:off x="3292942" y="1585876"/>
          <a:ext cx="1406294" cy="12585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820722"/>
              <a:satOff val="15312"/>
              <a:lumOff val="331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Фосфор    43</a:t>
          </a:r>
        </a:p>
      </dsp:txBody>
      <dsp:txXfrm>
        <a:off x="3292942" y="1585876"/>
        <a:ext cx="1406294" cy="125856"/>
      </dsp:txXfrm>
    </dsp:sp>
    <dsp:sp modelId="{7945BE41-9BD6-461B-AFF5-9ACE1606CC86}">
      <dsp:nvSpPr>
        <dsp:cNvPr id="0" name=""/>
        <dsp:cNvSpPr/>
      </dsp:nvSpPr>
      <dsp:spPr>
        <a:xfrm>
          <a:off x="3374606" y="954017"/>
          <a:ext cx="1197035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4584866"/>
              <a:satOff val="18374"/>
              <a:lumOff val="398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рН    5</a:t>
          </a:r>
        </a:p>
      </dsp:txBody>
      <dsp:txXfrm>
        <a:off x="3374606" y="954017"/>
        <a:ext cx="1197035" cy="148635"/>
      </dsp:txXfrm>
    </dsp:sp>
    <dsp:sp modelId="{9130B3C0-6692-40B9-8B4A-D909746EBA0A}">
      <dsp:nvSpPr>
        <dsp:cNvPr id="0" name=""/>
        <dsp:cNvSpPr/>
      </dsp:nvSpPr>
      <dsp:spPr>
        <a:xfrm>
          <a:off x="3312895" y="2047949"/>
          <a:ext cx="1244300" cy="12590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5349011"/>
              <a:satOff val="21437"/>
              <a:lumOff val="464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800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Калий  130</a:t>
          </a:r>
        </a:p>
      </dsp:txBody>
      <dsp:txXfrm>
        <a:off x="3312895" y="2047949"/>
        <a:ext cx="1244300" cy="125903"/>
      </dsp:txXfrm>
    </dsp:sp>
    <dsp:sp modelId="{39329DCC-7034-484F-9A91-24988773C9A4}">
      <dsp:nvSpPr>
        <dsp:cNvPr id="0" name=""/>
        <dsp:cNvSpPr/>
      </dsp:nvSpPr>
      <dsp:spPr>
        <a:xfrm>
          <a:off x="1957536" y="266224"/>
          <a:ext cx="698101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113155"/>
              <a:satOff val="24499"/>
              <a:lumOff val="531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Норма</a:t>
          </a:r>
        </a:p>
      </dsp:txBody>
      <dsp:txXfrm>
        <a:off x="1957536" y="266224"/>
        <a:ext cx="698101" cy="148635"/>
      </dsp:txXfrm>
    </dsp:sp>
    <dsp:sp modelId="{0EE836E1-06C8-4221-A2E1-68381E427497}">
      <dsp:nvSpPr>
        <dsp:cNvPr id="0" name=""/>
        <dsp:cNvSpPr/>
      </dsp:nvSpPr>
      <dsp:spPr>
        <a:xfrm>
          <a:off x="1664642" y="645669"/>
          <a:ext cx="1227629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877299"/>
              <a:satOff val="27561"/>
              <a:lumOff val="5973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Сера</a:t>
          </a:r>
        </a:p>
      </dsp:txBody>
      <dsp:txXfrm>
        <a:off x="1664642" y="645669"/>
        <a:ext cx="1227629" cy="148635"/>
      </dsp:txXfrm>
    </dsp:sp>
    <dsp:sp modelId="{AAB93014-149E-4AC8-931A-770E9CA215A2}">
      <dsp:nvSpPr>
        <dsp:cNvPr id="0" name=""/>
        <dsp:cNvSpPr/>
      </dsp:nvSpPr>
      <dsp:spPr>
        <a:xfrm>
          <a:off x="1486843" y="1587295"/>
          <a:ext cx="1435998" cy="1179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7641443"/>
              <a:satOff val="30624"/>
              <a:lumOff val="663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Фосфор  8,1-15</a:t>
          </a:r>
        </a:p>
      </dsp:txBody>
      <dsp:txXfrm>
        <a:off x="1486843" y="1587295"/>
        <a:ext cx="1435998" cy="117935"/>
      </dsp:txXfrm>
    </dsp:sp>
    <dsp:sp modelId="{3C1ABBFB-4870-4F2F-889D-C972496C7277}">
      <dsp:nvSpPr>
        <dsp:cNvPr id="0" name=""/>
        <dsp:cNvSpPr/>
      </dsp:nvSpPr>
      <dsp:spPr>
        <a:xfrm>
          <a:off x="1481519" y="1807828"/>
          <a:ext cx="1442641" cy="11524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8405587"/>
              <a:satOff val="33686"/>
              <a:lumOff val="730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Азот      5,1-7</a:t>
          </a:r>
        </a:p>
      </dsp:txBody>
      <dsp:txXfrm>
        <a:off x="1481519" y="1807828"/>
        <a:ext cx="1442641" cy="115246"/>
      </dsp:txXfrm>
    </dsp:sp>
    <dsp:sp modelId="{B8738805-2CC4-4F37-9829-AB32BC2CE0E5}">
      <dsp:nvSpPr>
        <dsp:cNvPr id="0" name=""/>
        <dsp:cNvSpPr/>
      </dsp:nvSpPr>
      <dsp:spPr>
        <a:xfrm>
          <a:off x="1437965" y="2045988"/>
          <a:ext cx="1454576" cy="11852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169732"/>
              <a:satOff val="36749"/>
              <a:lumOff val="796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Калий8,1-14</a:t>
          </a:r>
        </a:p>
      </dsp:txBody>
      <dsp:txXfrm>
        <a:off x="1437965" y="2045988"/>
        <a:ext cx="1454576" cy="118520"/>
      </dsp:txXfrm>
    </dsp:sp>
    <dsp:sp modelId="{EFB4CF77-FFD0-4FD0-AE3F-59C09B1D5D26}">
      <dsp:nvSpPr>
        <dsp:cNvPr id="0" name=""/>
        <dsp:cNvSpPr/>
      </dsp:nvSpPr>
      <dsp:spPr>
        <a:xfrm>
          <a:off x="1247762" y="1294021"/>
          <a:ext cx="1632892" cy="148635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Органическое вещество, 2,6-3</a:t>
          </a:r>
        </a:p>
      </dsp:txBody>
      <dsp:txXfrm>
        <a:off x="1247762" y="1294021"/>
        <a:ext cx="1632892" cy="1486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B2EAA9-DC06-4C0E-A62A-1710BEDC4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1</Pages>
  <Words>8405</Words>
  <Characters>47911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22</cp:revision>
  <cp:lastPrinted>2016-10-24T08:09:00Z</cp:lastPrinted>
  <dcterms:created xsi:type="dcterms:W3CDTF">2016-05-16T10:40:00Z</dcterms:created>
  <dcterms:modified xsi:type="dcterms:W3CDTF">2017-08-05T10:44:00Z</dcterms:modified>
</cp:coreProperties>
</file>